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F87" w:rsidRDefault="005B2F87" w:rsidP="005B2F8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Информация по </w:t>
      </w:r>
      <w:r w:rsidR="00D1486F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результатам </w:t>
      </w:r>
      <w:r w:rsidR="002A6DF7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проведения</w:t>
      </w:r>
    </w:p>
    <w:p w:rsidR="005D43DA" w:rsidRPr="00A63E9B" w:rsidRDefault="002A6DF7" w:rsidP="005B2F8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мониторинга исполнения</w:t>
      </w:r>
      <w:r w:rsidR="005D43DA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бюджета </w:t>
      </w:r>
      <w:r w:rsidR="00AF0508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</w:r>
      <w:r w:rsidR="005D43DA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Ханты-Мансийского района </w:t>
      </w:r>
      <w:r w:rsidR="00080A6E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за </w:t>
      </w:r>
      <w:r w:rsidR="00B936F6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полугодие</w:t>
      </w:r>
      <w:r w:rsidR="00080A6E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E85616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2026</w:t>
      </w:r>
      <w:r w:rsidR="005D43DA" w:rsidRPr="00A63E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bookmarkEnd w:id="0"/>
    <w:p w:rsidR="005D43DA" w:rsidRPr="00A63E9B" w:rsidRDefault="005D43DA" w:rsidP="005B2F8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3E6C" w:rsidRPr="00A63E9B" w:rsidRDefault="005D43DA" w:rsidP="00085E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Основание для проведения экспер</w:t>
      </w:r>
      <w:r w:rsidR="00EB3E6C"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тно-аналитического мероприятия:</w:t>
      </w:r>
    </w:p>
    <w:p w:rsidR="00EB3E6C" w:rsidRPr="00A63E9B" w:rsidRDefault="006A6262" w:rsidP="006A6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полномочий, предусмотренных пунктом 2 статьи 157, статьей 268.1. Бюджетного кодекса Российской Федерации (далее – БК РФ), пунктом 1 части 2 статьи 9 Федерального закона от 07.02.2011 № 6-ФЗ                        «Об общих принципах организации и деятельности контрольно-счетных органов субъектов Российской Федерации, федеральных территорий                                 и муниципальных образований», пунктом 9) части 5 статьи 27.5. Устава              Ханты-Мансийского района, пу</w:t>
      </w:r>
      <w:r w:rsidR="005B2F8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</w:t>
      </w:r>
      <w:r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нктом 9) части 1 статьи 8 Положения                                 о Контрольно-счетной палате Ханты-Мансийского района, утвержденного решением Думы Ханты-Мансийского района от 22.12.2011 № 99                                   «Об образовании Контрольно-счетной палаты  Ханты-Мансийского района»                     и в соответствии с пунктом 2.7. раздела II Плана работы Контрольно-счетной палаты Ханты-Мансийского района, утвержденного приказом Контрольно-счетной палаты Ханты-Мансийского района от 28.12.2024                                                                                                  № 31 «Об утверждении плана работы Контрольно-счетной палаты                        Ханты-Мансийского района на </w:t>
      </w:r>
      <w:r w:rsidR="00E85616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2026</w:t>
      </w:r>
      <w:r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год» </w:t>
      </w:r>
      <w:r w:rsidR="00CD43C1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4487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основании Отчета </w:t>
      </w:r>
      <w:r w:rsidR="000D4487" w:rsidRPr="00A63E9B">
        <w:rPr>
          <w:rFonts w:ascii="Times New Roman" w:eastAsia="Calibri" w:hAnsi="Times New Roman" w:cs="Times New Roman"/>
          <w:bCs/>
          <w:sz w:val="28"/>
          <w:szCs w:val="28"/>
        </w:rPr>
        <w:t>об исполнении бюджета Ханты-Манс</w:t>
      </w:r>
      <w:r w:rsidR="008C4433" w:rsidRPr="00A63E9B">
        <w:rPr>
          <w:rFonts w:ascii="Times New Roman" w:eastAsia="Calibri" w:hAnsi="Times New Roman" w:cs="Times New Roman"/>
          <w:bCs/>
          <w:sz w:val="28"/>
          <w:szCs w:val="28"/>
        </w:rPr>
        <w:t xml:space="preserve">ийского района за 1 </w:t>
      </w:r>
      <w:r w:rsidR="00B936F6" w:rsidRPr="00A63E9B">
        <w:rPr>
          <w:rFonts w:ascii="Times New Roman" w:eastAsia="Calibri" w:hAnsi="Times New Roman" w:cs="Times New Roman"/>
          <w:bCs/>
          <w:sz w:val="28"/>
          <w:szCs w:val="28"/>
        </w:rPr>
        <w:t>полугодие</w:t>
      </w:r>
      <w:r w:rsidR="008C4433" w:rsidRPr="00A63E9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85616" w:rsidRPr="00A63E9B">
        <w:rPr>
          <w:rFonts w:ascii="Times New Roman" w:eastAsia="Calibri" w:hAnsi="Times New Roman" w:cs="Times New Roman"/>
          <w:bCs/>
          <w:sz w:val="28"/>
          <w:szCs w:val="28"/>
        </w:rPr>
        <w:t>2026</w:t>
      </w:r>
      <w:r w:rsidR="000D4487" w:rsidRPr="00A63E9B">
        <w:rPr>
          <w:rFonts w:ascii="Times New Roman" w:eastAsia="Calibri" w:hAnsi="Times New Roman" w:cs="Times New Roman"/>
          <w:bCs/>
          <w:sz w:val="28"/>
          <w:szCs w:val="28"/>
        </w:rPr>
        <w:t xml:space="preserve"> года </w:t>
      </w:r>
      <w:r w:rsidR="000D4487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отчет, отчет </w:t>
      </w:r>
      <w:r w:rsidR="002E392F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</w:t>
      </w:r>
      <w:r w:rsidR="00B936F6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полугодие</w:t>
      </w:r>
      <w:r w:rsidR="000D4487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отчет об исполнении бюджета района) </w:t>
      </w:r>
      <w:r w:rsidR="005D43DA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провед</w:t>
      </w:r>
      <w:r w:rsidR="003A7E79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 мониторинг исполнения бюджета Ханты-Мансийского района </w:t>
      </w:r>
      <w:r w:rsidR="000D4487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</w:t>
      </w:r>
      <w:r w:rsidR="00B936F6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полугодие</w:t>
      </w:r>
      <w:r w:rsidR="000D4487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85616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2026</w:t>
      </w:r>
      <w:r w:rsidR="003A7E79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 w:rsidR="000D4487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5D43DA"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D43DA" w:rsidRPr="00A63E9B" w:rsidRDefault="003D6CF3" w:rsidP="00085E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Экспертно-аналитическое мероприятие проведено</w:t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материалам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представленным комитетом</w:t>
      </w:r>
      <w:r w:rsidR="001F33C1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финансам А</w:t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Ханты-Мансийского района.</w:t>
      </w:r>
    </w:p>
    <w:p w:rsidR="005D43DA" w:rsidRPr="00A63E9B" w:rsidRDefault="005D43DA" w:rsidP="00085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9B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Цель экспертно-аналитического мероприятия:</w:t>
      </w:r>
      <w:r w:rsidRPr="00A63E9B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:rsidR="005D43DA" w:rsidRPr="00A63E9B" w:rsidRDefault="005D43DA" w:rsidP="00085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полноты и достоверности данных об исполнении бюджета, соответствие нормативным требованиям составления и представления отчета об исполнении бюджета</w:t>
      </w:r>
      <w:r w:rsidR="00B936F6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полугодие </w:t>
      </w:r>
      <w:r w:rsidR="00E85616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936F6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43DA" w:rsidRPr="00A63E9B" w:rsidRDefault="005D43DA" w:rsidP="00085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Предмет экспертно-аналитического мероприятия:</w:t>
      </w:r>
    </w:p>
    <w:p w:rsidR="005D43DA" w:rsidRPr="00A63E9B" w:rsidRDefault="005D43DA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Отчет </w:t>
      </w:r>
      <w:r w:rsidRPr="00A63E9B">
        <w:rPr>
          <w:rFonts w:ascii="Times New Roman" w:eastAsia="Calibri" w:hAnsi="Times New Roman" w:cs="Times New Roman"/>
          <w:bCs/>
          <w:sz w:val="28"/>
          <w:szCs w:val="28"/>
        </w:rPr>
        <w:t xml:space="preserve">об исполнении бюджета Ханты-Мансийского района </w:t>
      </w:r>
      <w:r w:rsidR="0018264F" w:rsidRPr="00A63E9B">
        <w:rPr>
          <w:rFonts w:ascii="Times New Roman" w:eastAsia="Calibri" w:hAnsi="Times New Roman" w:cs="Times New Roman"/>
          <w:bCs/>
          <w:sz w:val="28"/>
          <w:szCs w:val="28"/>
        </w:rPr>
        <w:t xml:space="preserve">за </w:t>
      </w:r>
      <w:r w:rsidR="00B936F6" w:rsidRPr="00A63E9B">
        <w:rPr>
          <w:rFonts w:ascii="Times New Roman" w:eastAsia="Calibri" w:hAnsi="Times New Roman" w:cs="Times New Roman"/>
          <w:bCs/>
          <w:sz w:val="28"/>
          <w:szCs w:val="28"/>
        </w:rPr>
        <w:t>полугодие</w:t>
      </w:r>
      <w:r w:rsidR="0018264F" w:rsidRPr="00A63E9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85616" w:rsidRPr="00A63E9B">
        <w:rPr>
          <w:rFonts w:ascii="Times New Roman" w:eastAsia="Calibri" w:hAnsi="Times New Roman" w:cs="Times New Roman"/>
          <w:bCs/>
          <w:sz w:val="28"/>
          <w:szCs w:val="28"/>
        </w:rPr>
        <w:t>2026</w:t>
      </w:r>
      <w:r w:rsidRPr="00A63E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63E9B">
        <w:rPr>
          <w:rFonts w:ascii="Times New Roman" w:eastAsia="Calibri" w:hAnsi="Times New Roman" w:cs="Times New Roman"/>
          <w:bCs/>
          <w:sz w:val="28"/>
          <w:szCs w:val="28"/>
        </w:rPr>
        <w:t>года</w:t>
      </w:r>
      <w:r w:rsidRPr="00A63E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D43DA" w:rsidRPr="00A63E9B" w:rsidRDefault="005D43DA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Объект экспертно-аналитического мероприятия: </w:t>
      </w:r>
    </w:p>
    <w:p w:rsidR="005D43DA" w:rsidRPr="00A63E9B" w:rsidRDefault="005D43DA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распорядители бюджетных средств, главные администраторы доходов бюджета, главные администраторы источников финансирования дефицита бюджета.</w:t>
      </w:r>
    </w:p>
    <w:p w:rsidR="005D43DA" w:rsidRPr="00A63E9B" w:rsidRDefault="005D43DA" w:rsidP="00085E35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r w:rsidRPr="00A63E9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</w:t>
      </w:r>
      <w:r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роки проведения экспер</w:t>
      </w:r>
      <w:r w:rsidR="00085E35"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тно-аналитического мероприятия: </w:t>
      </w:r>
      <w:r w:rsidR="007315CD"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BC7065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492C3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951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августа </w:t>
      </w:r>
      <w:r w:rsidR="00492C3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D4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574951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5D43DA" w:rsidRPr="00A63E9B" w:rsidRDefault="005D43DA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r w:rsidRPr="00A63E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Результаты экспертно-аналитического мероприятия:</w:t>
      </w:r>
    </w:p>
    <w:p w:rsidR="005D43DA" w:rsidRPr="00A63E9B" w:rsidRDefault="005D43DA" w:rsidP="00085E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Calibri" w:hAnsi="Times New Roman" w:cs="Times New Roman"/>
          <w:sz w:val="28"/>
          <w:szCs w:val="28"/>
          <w:lang w:eastAsia="ru-RU"/>
        </w:rPr>
        <w:t>Отчет об исполнении бюджета Ханты-Мансийского района</w:t>
      </w:r>
      <w:r w:rsidR="000B1AE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 </w:t>
      </w:r>
      <w:r w:rsidR="00B936F6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полугодие</w:t>
      </w:r>
      <w:r w:rsidR="000B1AE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E85616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2026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года </w:t>
      </w:r>
      <w:r w:rsidR="000D4487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К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онтрольно-счетную палату Ханты-Мансийского района </w:t>
      </w:r>
      <w:r w:rsid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0B1AED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951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925B1C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0B1AED" w:rsidRPr="00A63E9B" w:rsidRDefault="005D43DA" w:rsidP="0057495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Срок направления </w:t>
      </w:r>
      <w:r w:rsidR="00574951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отчета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 исполнении бюджета</w:t>
      </w:r>
      <w:r w:rsidR="00557E2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</w:t>
      </w:r>
      <w:r w:rsidR="00F957E4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анты-Мансийского района в К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онтрольно-счетную палату Ханты-Мансийского района соблюден. </w:t>
      </w:r>
    </w:p>
    <w:p w:rsidR="000B1AED" w:rsidRPr="00A63E9B" w:rsidRDefault="000B1AED" w:rsidP="00085E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соответствии с пунктом 3 статьи 7 решения Думы Ханты-Мансийского района от 27.06.2019 № 479 «О Положении</w:t>
      </w:r>
      <w:r w:rsidR="00FA04E8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 бюджетном устройстве </w:t>
      </w:r>
      <w:r w:rsidR="007315C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 бюджетном проце</w:t>
      </w:r>
      <w:r w:rsidR="001F33C1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ссе в Ханты-Мансийском районе» А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дминистрация района </w:t>
      </w:r>
      <w:r w:rsidR="007315C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лице финансового органа еже</w:t>
      </w:r>
      <w:r w:rsidR="00557E2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квартал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ьно в течение двух месяцев, следующих за отче</w:t>
      </w:r>
      <w:r w:rsidR="003D6CF3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тным </w:t>
      </w:r>
      <w:r w:rsidR="00557E2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квартал</w:t>
      </w:r>
      <w:r w:rsidR="003D6CF3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ом, представляет в К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онтрольно-счетную палату</w:t>
      </w:r>
      <w:r w:rsidR="00BC7065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7315CD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BC7065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Ханты-Мансийского района отчет</w:t>
      </w:r>
      <w:r w:rsidR="00FA04E8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исполнении бюджета района</w:t>
      </w:r>
      <w:r w:rsidR="000F3510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 отчетный </w:t>
      </w:r>
      <w:r w:rsidR="00B936F6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313641"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ериод</w:t>
      </w:r>
      <w:r w:rsidRPr="00A63E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приложением пояснительной записки к данному отчету.</w:t>
      </w:r>
    </w:p>
    <w:p w:rsidR="005D43DA" w:rsidRPr="00A63E9B" w:rsidRDefault="001013ED" w:rsidP="00085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за 1 </w:t>
      </w:r>
      <w:r w:rsidR="00B936F6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в соответствии с требованиями пункта 5 статьи 264.2. Бюджетного кодекса РФ, сформирован финансовым органом </w:t>
      </w:r>
      <w:r w:rsidR="007315CD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норм пункта 3 статьи 264.2. БК РФ, приказа Минфина России </w:t>
      </w:r>
      <w:r w:rsidR="007315CD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572DC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.12.2010 № 191н «Об утверждении инструкции о порядке составления </w:t>
      </w:r>
      <w:r w:rsidR="007315CD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представления годовой, </w:t>
      </w:r>
      <w:r w:rsidR="00557E2D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="005D43D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и месячной отчетности об исполнении бюджетов бюджетной системы Российской Федерации» (далее - Инструкция 191н)</w:t>
      </w:r>
      <w:r w:rsidR="00322F5A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статьей 7 решения </w:t>
      </w:r>
      <w:r w:rsidR="00322F5A" w:rsidRPr="00A63E9B">
        <w:rPr>
          <w:rFonts w:ascii="Times New Roman" w:hAnsi="Times New Roman" w:cs="Times New Roman"/>
          <w:sz w:val="28"/>
          <w:szCs w:val="28"/>
        </w:rPr>
        <w:t>от 27.06.2019 № 479</w:t>
      </w:r>
      <w:r w:rsidR="00FA04E8" w:rsidRPr="00A63E9B">
        <w:rPr>
          <w:rFonts w:ascii="Times New Roman" w:hAnsi="Times New Roman" w:cs="Times New Roman"/>
          <w:sz w:val="28"/>
          <w:szCs w:val="28"/>
        </w:rPr>
        <w:t xml:space="preserve"> </w:t>
      </w:r>
      <w:r w:rsidR="00322F5A" w:rsidRPr="00A63E9B">
        <w:rPr>
          <w:rFonts w:ascii="Times New Roman" w:hAnsi="Times New Roman" w:cs="Times New Roman"/>
          <w:sz w:val="28"/>
          <w:szCs w:val="28"/>
        </w:rPr>
        <w:t>«О Положении о бюджетном устройстве</w:t>
      </w:r>
      <w:r w:rsidR="00BC7065" w:rsidRPr="00A63E9B">
        <w:rPr>
          <w:rFonts w:ascii="Times New Roman" w:hAnsi="Times New Roman" w:cs="Times New Roman"/>
          <w:sz w:val="28"/>
          <w:szCs w:val="28"/>
        </w:rPr>
        <w:t xml:space="preserve"> </w:t>
      </w:r>
      <w:r w:rsidR="00322F5A" w:rsidRPr="00A63E9B">
        <w:rPr>
          <w:rFonts w:ascii="Times New Roman" w:hAnsi="Times New Roman" w:cs="Times New Roman"/>
          <w:sz w:val="28"/>
          <w:szCs w:val="28"/>
        </w:rPr>
        <w:t>и бюджетном процессе</w:t>
      </w:r>
      <w:r w:rsidR="00FA04E8" w:rsidRPr="00A63E9B">
        <w:rPr>
          <w:rFonts w:ascii="Times New Roman" w:hAnsi="Times New Roman" w:cs="Times New Roman"/>
          <w:sz w:val="28"/>
          <w:szCs w:val="28"/>
        </w:rPr>
        <w:t xml:space="preserve"> </w:t>
      </w:r>
      <w:r w:rsidR="00322F5A" w:rsidRPr="00A63E9B">
        <w:rPr>
          <w:rFonts w:ascii="Times New Roman" w:hAnsi="Times New Roman" w:cs="Times New Roman"/>
          <w:sz w:val="28"/>
          <w:szCs w:val="28"/>
        </w:rPr>
        <w:t>в Ханты-Мансийском районе».</w:t>
      </w:r>
    </w:p>
    <w:p w:rsidR="001013ED" w:rsidRPr="00A63E9B" w:rsidRDefault="001013ED" w:rsidP="00085E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r w:rsidR="00557E2D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кварталь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бюджетной отчетности представлены</w:t>
      </w:r>
      <w:r w:rsidR="00FA04E8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5CD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BD490E"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содержанием пункта 178 Инструкции 191н</w:t>
      </w:r>
      <w:r w:rsidRPr="00A63E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22C" w:rsidRPr="00A63E9B" w:rsidRDefault="007A122C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8"/>
          <w:szCs w:val="18"/>
          <w:u w:val="single"/>
        </w:rPr>
      </w:pPr>
    </w:p>
    <w:p w:rsidR="00BD490E" w:rsidRDefault="00BD490E" w:rsidP="00125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63E9B">
        <w:rPr>
          <w:rFonts w:ascii="Times New Roman" w:eastAsia="Calibri" w:hAnsi="Times New Roman" w:cs="Times New Roman"/>
          <w:sz w:val="28"/>
          <w:szCs w:val="28"/>
          <w:u w:val="single"/>
        </w:rPr>
        <w:t>Основные параметры бюджета Ханты-Мансийского района</w:t>
      </w:r>
    </w:p>
    <w:p w:rsidR="00CD388D" w:rsidRPr="001E310D" w:rsidRDefault="00CD388D" w:rsidP="00CD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Думы Ханты-Мансийского района от </w:t>
      </w:r>
      <w:r w:rsidR="00A63E9B"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19.12.2025 № 696 </w:t>
      </w:r>
      <w:r w:rsidR="00F61D40">
        <w:rPr>
          <w:rFonts w:ascii="Times New Roman" w:hAnsi="Times New Roman" w:cs="Times New Roman"/>
          <w:color w:val="000000"/>
          <w:sz w:val="28"/>
          <w:szCs w:val="28"/>
        </w:rPr>
        <w:t>19.12.2025</w:t>
      </w:r>
      <w:r w:rsidR="00A63E9B"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«О бюджете Ханты-Мансийского района на </w:t>
      </w:r>
      <w:r w:rsidR="00E85616" w:rsidRPr="001E310D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год и плановый период 202</w:t>
      </w:r>
      <w:r w:rsidR="00A63E9B" w:rsidRPr="001E310D">
        <w:rPr>
          <w:rFonts w:ascii="Times New Roman" w:hAnsi="Times New Roman" w:cs="Times New Roman"/>
          <w:color w:val="000000"/>
          <w:sz w:val="28"/>
          <w:szCs w:val="28"/>
        </w:rPr>
        <w:t>7 и 2028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годов» (далее – Решение о бюджете) бюджет Ханты-Мансийского района на </w:t>
      </w:r>
      <w:r w:rsidR="00E85616" w:rsidRPr="001E310D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год утвержден со следующими параметрами: </w:t>
      </w:r>
      <w:r w:rsidR="001E310D" w:rsidRPr="001E310D">
        <w:rPr>
          <w:rFonts w:ascii="Times New Roman" w:hAnsi="Times New Roman" w:cs="Times New Roman"/>
          <w:color w:val="000000"/>
          <w:sz w:val="28"/>
          <w:szCs w:val="28"/>
        </w:rPr>
        <w:t>доходы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3E9B" w:rsidRPr="001E310D">
        <w:rPr>
          <w:rFonts w:ascii="Times New Roman" w:hAnsi="Times New Roman" w:cs="Times New Roman"/>
          <w:color w:val="000000"/>
          <w:sz w:val="28"/>
          <w:szCs w:val="28"/>
        </w:rPr>
        <w:t>– 6</w:t>
      </w:r>
      <w:r w:rsidR="001E310D" w:rsidRPr="001E310D">
        <w:rPr>
          <w:rFonts w:ascii="Times New Roman" w:hAnsi="Times New Roman" w:cs="Times New Roman"/>
          <w:color w:val="000000"/>
          <w:sz w:val="28"/>
          <w:szCs w:val="28"/>
        </w:rPr>
        <w:t> 323 240,9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расходы – </w:t>
      </w:r>
      <w:r w:rsidR="001E310D" w:rsidRPr="001E310D">
        <w:rPr>
          <w:rFonts w:ascii="Times New Roman" w:hAnsi="Times New Roman" w:cs="Times New Roman"/>
          <w:color w:val="000000"/>
          <w:sz w:val="28"/>
          <w:szCs w:val="28"/>
        </w:rPr>
        <w:t>6 453 267,1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дефицит                             – </w:t>
      </w:r>
      <w:r w:rsidR="001E310D" w:rsidRPr="001E310D">
        <w:rPr>
          <w:rFonts w:ascii="Times New Roman" w:hAnsi="Times New Roman" w:cs="Times New Roman"/>
          <w:color w:val="000000"/>
          <w:sz w:val="28"/>
          <w:szCs w:val="28"/>
        </w:rPr>
        <w:t>130 026,2</w:t>
      </w:r>
      <w:r w:rsidRPr="001E310D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 (Таблица 1). </w:t>
      </w:r>
    </w:p>
    <w:p w:rsidR="002A6DF7" w:rsidRPr="001E310D" w:rsidRDefault="00556E41" w:rsidP="00CD3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10D">
        <w:rPr>
          <w:rFonts w:ascii="Times New Roman" w:hAnsi="Times New Roman" w:cs="Times New Roman"/>
          <w:sz w:val="28"/>
          <w:szCs w:val="28"/>
        </w:rPr>
        <w:t xml:space="preserve">В 1 </w:t>
      </w:r>
      <w:r w:rsidR="00557E2D" w:rsidRPr="001E310D">
        <w:rPr>
          <w:rFonts w:ascii="Times New Roman" w:hAnsi="Times New Roman" w:cs="Times New Roman"/>
          <w:sz w:val="28"/>
          <w:szCs w:val="28"/>
        </w:rPr>
        <w:t>полугодии</w:t>
      </w:r>
      <w:r w:rsidRPr="001E310D">
        <w:rPr>
          <w:rFonts w:ascii="Times New Roman" w:hAnsi="Times New Roman" w:cs="Times New Roman"/>
          <w:sz w:val="28"/>
          <w:szCs w:val="28"/>
        </w:rPr>
        <w:t xml:space="preserve"> </w:t>
      </w:r>
      <w:r w:rsidR="00E85616" w:rsidRPr="001E310D">
        <w:rPr>
          <w:rFonts w:ascii="Times New Roman" w:hAnsi="Times New Roman" w:cs="Times New Roman"/>
          <w:sz w:val="28"/>
          <w:szCs w:val="28"/>
        </w:rPr>
        <w:t>2026</w:t>
      </w:r>
      <w:r w:rsidRPr="001E310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D490E" w:rsidRPr="001E310D">
        <w:rPr>
          <w:rFonts w:ascii="Times New Roman" w:hAnsi="Times New Roman" w:cs="Times New Roman"/>
          <w:sz w:val="28"/>
          <w:szCs w:val="28"/>
        </w:rPr>
        <w:t xml:space="preserve">изменения в решение о бюджете внесены </w:t>
      </w:r>
      <w:r w:rsidR="001E310D" w:rsidRPr="001E310D">
        <w:rPr>
          <w:rFonts w:ascii="Times New Roman" w:hAnsi="Times New Roman" w:cs="Times New Roman"/>
          <w:sz w:val="28"/>
          <w:szCs w:val="28"/>
        </w:rPr>
        <w:t>1</w:t>
      </w:r>
      <w:r w:rsidR="001013ED" w:rsidRPr="001E310D">
        <w:rPr>
          <w:rFonts w:ascii="Times New Roman" w:hAnsi="Times New Roman" w:cs="Times New Roman"/>
          <w:sz w:val="28"/>
          <w:szCs w:val="28"/>
        </w:rPr>
        <w:t xml:space="preserve"> </w:t>
      </w:r>
      <w:r w:rsidR="00BD490E" w:rsidRPr="001E310D">
        <w:rPr>
          <w:rFonts w:ascii="Times New Roman" w:hAnsi="Times New Roman" w:cs="Times New Roman"/>
          <w:sz w:val="28"/>
          <w:szCs w:val="28"/>
        </w:rPr>
        <w:t xml:space="preserve">раз, </w:t>
      </w:r>
      <w:r w:rsidR="007315CD" w:rsidRPr="001E310D">
        <w:rPr>
          <w:rFonts w:ascii="Times New Roman" w:hAnsi="Times New Roman" w:cs="Times New Roman"/>
          <w:sz w:val="28"/>
          <w:szCs w:val="28"/>
        </w:rPr>
        <w:br/>
      </w:r>
      <w:r w:rsidR="00BD490E" w:rsidRPr="001E310D">
        <w:rPr>
          <w:rFonts w:ascii="Times New Roman" w:hAnsi="Times New Roman" w:cs="Times New Roman"/>
          <w:sz w:val="28"/>
          <w:szCs w:val="28"/>
        </w:rPr>
        <w:t>в результате чего увеличены доходная и расходная части бюджета</w:t>
      </w:r>
      <w:r w:rsidR="00BD490E" w:rsidRPr="001E3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92F" w:rsidRPr="001E31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490E" w:rsidRPr="001E310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района, а также уве</w:t>
      </w:r>
      <w:r w:rsidRPr="001E31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личен размер дефицита бюджета.</w:t>
      </w:r>
    </w:p>
    <w:p w:rsidR="00557E2D" w:rsidRPr="001E310D" w:rsidRDefault="00BD490E" w:rsidP="00557E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310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  <w:r w:rsidR="007315CD" w:rsidRPr="001E310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557E2D" w:rsidRPr="001E310D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2171"/>
        <w:gridCol w:w="2753"/>
        <w:gridCol w:w="2024"/>
        <w:gridCol w:w="1484"/>
      </w:tblGrid>
      <w:tr w:rsidR="00E51735" w:rsidRPr="001E310D" w:rsidTr="00474D5A">
        <w:trPr>
          <w:trHeight w:val="924"/>
        </w:trPr>
        <w:tc>
          <w:tcPr>
            <w:tcW w:w="721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102" w:type="pct"/>
            <w:shd w:val="clear" w:color="auto" w:fill="auto"/>
            <w:vAlign w:val="center"/>
            <w:hideMark/>
          </w:tcPr>
          <w:p w:rsidR="00E51735" w:rsidRPr="001E310D" w:rsidRDefault="00E51735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Решение Думы </w:t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A63E9B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19.12.2025</w:t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 </w:t>
            </w:r>
            <w:r w:rsidR="00A63E9B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696</w:t>
            </w: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</w:t>
            </w:r>
          </w:p>
        </w:tc>
        <w:tc>
          <w:tcPr>
            <w:tcW w:w="1397" w:type="pct"/>
            <w:shd w:val="clear" w:color="auto" w:fill="auto"/>
            <w:vAlign w:val="center"/>
            <w:hideMark/>
          </w:tcPr>
          <w:p w:rsidR="00E51735" w:rsidRPr="001E310D" w:rsidRDefault="00E51735" w:rsidP="001E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Решение Думы                                                     </w:t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A63E9B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.12.202</w:t>
            </w:r>
            <w:r w:rsidR="00A63E9B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 </w:t>
            </w:r>
            <w:r w:rsidR="00A63E9B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696</w:t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</w:t>
            </w: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(редакция </w:t>
            </w:r>
            <w:r w:rsidR="001E310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1E310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13.03.2026</w:t>
            </w:r>
            <w:r w:rsidR="00CD388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 </w:t>
            </w:r>
            <w:r w:rsidR="001E310D"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750</w:t>
            </w: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)                                           </w:t>
            </w:r>
          </w:p>
        </w:tc>
        <w:tc>
          <w:tcPr>
            <w:tcW w:w="1027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Отклонение в сумме (гр.3-гр.2)</w:t>
            </w:r>
          </w:p>
        </w:tc>
        <w:tc>
          <w:tcPr>
            <w:tcW w:w="753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%</w:t>
            </w:r>
          </w:p>
        </w:tc>
      </w:tr>
      <w:tr w:rsidR="00E51735" w:rsidRPr="001E310D" w:rsidTr="00474D5A">
        <w:trPr>
          <w:trHeight w:val="300"/>
        </w:trPr>
        <w:tc>
          <w:tcPr>
            <w:tcW w:w="721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02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7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7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  <w:hideMark/>
          </w:tcPr>
          <w:p w:rsidR="00E51735" w:rsidRPr="001E310D" w:rsidRDefault="00E51735" w:rsidP="00E5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63E9B" w:rsidRPr="00A63E9B" w:rsidTr="00474D5A">
        <w:trPr>
          <w:trHeight w:val="300"/>
        </w:trPr>
        <w:tc>
          <w:tcPr>
            <w:tcW w:w="721" w:type="pct"/>
            <w:shd w:val="clear" w:color="auto" w:fill="auto"/>
            <w:vAlign w:val="center"/>
            <w:hideMark/>
          </w:tcPr>
          <w:p w:rsidR="00A63E9B" w:rsidRPr="001E310D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1E310D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6 323 240,9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207E22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6 309 444,1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1E310D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-13 796,8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E310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-0,2</w:t>
            </w:r>
          </w:p>
        </w:tc>
      </w:tr>
      <w:tr w:rsidR="00A63E9B" w:rsidRPr="00A63E9B" w:rsidTr="00474D5A">
        <w:trPr>
          <w:trHeight w:val="300"/>
        </w:trPr>
        <w:tc>
          <w:tcPr>
            <w:tcW w:w="721" w:type="pct"/>
            <w:shd w:val="clear" w:color="auto" w:fill="auto"/>
            <w:vAlign w:val="center"/>
            <w:hideMark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6 453 267,1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207E22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7 178 223,0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724 955,9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11,2</w:t>
            </w:r>
          </w:p>
        </w:tc>
      </w:tr>
      <w:tr w:rsidR="00A63E9B" w:rsidRPr="006409C2" w:rsidTr="00474D5A">
        <w:trPr>
          <w:trHeight w:val="300"/>
        </w:trPr>
        <w:tc>
          <w:tcPr>
            <w:tcW w:w="721" w:type="pct"/>
            <w:shd w:val="clear" w:color="auto" w:fill="auto"/>
            <w:vAlign w:val="center"/>
            <w:hideMark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Дефицит</w:t>
            </w:r>
          </w:p>
        </w:tc>
        <w:tc>
          <w:tcPr>
            <w:tcW w:w="1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-130 026,2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207E22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-868 778,9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-738 752,7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E9B" w:rsidRPr="00A63E9B" w:rsidRDefault="00A63E9B" w:rsidP="00A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63E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568,2</w:t>
            </w:r>
          </w:p>
        </w:tc>
      </w:tr>
    </w:tbl>
    <w:p w:rsidR="00BA5D5C" w:rsidRPr="006409C2" w:rsidRDefault="00BA5D5C" w:rsidP="00557E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557E2D" w:rsidRPr="001E310D" w:rsidRDefault="00557E2D" w:rsidP="00557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10D">
        <w:rPr>
          <w:rFonts w:ascii="Times New Roman" w:eastAsia="Calibri" w:hAnsi="Times New Roman" w:cs="Times New Roman"/>
          <w:sz w:val="28"/>
          <w:szCs w:val="28"/>
        </w:rPr>
        <w:t>Уточненный бюджет Ханты-Мансийского района на 01.07.</w:t>
      </w:r>
      <w:r w:rsidR="00E85616" w:rsidRPr="001E310D">
        <w:rPr>
          <w:rFonts w:ascii="Times New Roman" w:eastAsia="Calibri" w:hAnsi="Times New Roman" w:cs="Times New Roman"/>
          <w:sz w:val="28"/>
          <w:szCs w:val="28"/>
        </w:rPr>
        <w:t>2026</w:t>
      </w:r>
      <w:r w:rsidR="00813B08" w:rsidRPr="001E31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10D">
        <w:rPr>
          <w:rFonts w:ascii="Times New Roman" w:eastAsia="Calibri" w:hAnsi="Times New Roman" w:cs="Times New Roman"/>
          <w:sz w:val="28"/>
          <w:szCs w:val="28"/>
        </w:rPr>
        <w:t>составил:</w:t>
      </w:r>
    </w:p>
    <w:p w:rsidR="00557E2D" w:rsidRPr="001E310D" w:rsidRDefault="00965890" w:rsidP="00557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9658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доходы –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6 309 444,1</w:t>
      </w:r>
      <w:r w:rsidR="00813B08" w:rsidRPr="001E31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тыс. рублей, что на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0,2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% или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13 796,8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тыс. рублей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ниже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первоначально утвержденного плана по доходам;</w:t>
      </w:r>
    </w:p>
    <w:p w:rsidR="00557E2D" w:rsidRPr="001E310D" w:rsidRDefault="00965890" w:rsidP="00557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9658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расходы –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7 178 223,0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тыс. рублей, что на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11,2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% или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724 955,9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тыс. рублей выше первоначально утвержденного плана по расходам;</w:t>
      </w:r>
    </w:p>
    <w:p w:rsidR="00557E2D" w:rsidRPr="001E310D" w:rsidRDefault="00965890" w:rsidP="00557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9658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дефицит бюджета увеличился на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738 752,7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тыс. рублей 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br/>
        <w:t xml:space="preserve">или в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5,6</w:t>
      </w:r>
      <w:r w:rsidR="001A31AD" w:rsidRPr="001E31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раза и составил </w:t>
      </w:r>
      <w:r w:rsidR="001E310D" w:rsidRPr="001E310D">
        <w:rPr>
          <w:rFonts w:ascii="Times New Roman" w:eastAsia="Calibri" w:hAnsi="Times New Roman" w:cs="Times New Roman"/>
          <w:sz w:val="28"/>
          <w:szCs w:val="28"/>
        </w:rPr>
        <w:t>868 778,9</w:t>
      </w:r>
      <w:r w:rsidR="00557E2D" w:rsidRPr="001E310D">
        <w:rPr>
          <w:rFonts w:ascii="Times New Roman" w:eastAsia="Calibri" w:hAnsi="Times New Roman" w:cs="Times New Roman"/>
          <w:sz w:val="28"/>
          <w:szCs w:val="28"/>
        </w:rPr>
        <w:t xml:space="preserve"> тыс. рублей.</w:t>
      </w:r>
    </w:p>
    <w:p w:rsidR="00557E2D" w:rsidRPr="00207E22" w:rsidRDefault="00557E2D" w:rsidP="00813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10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Экспертно-аналитическим мероприятием установлено несоответствие объема расходов бюджета по данным представленного отчета об исполнении бюджета района за </w:t>
      </w:r>
      <w:r w:rsidR="001A31AD" w:rsidRPr="001E310D">
        <w:rPr>
          <w:rFonts w:ascii="Times New Roman" w:eastAsia="Calibri" w:hAnsi="Times New Roman" w:cs="Times New Roman"/>
          <w:sz w:val="28"/>
          <w:szCs w:val="28"/>
        </w:rPr>
        <w:t>п</w:t>
      </w:r>
      <w:r w:rsidRPr="001E310D">
        <w:rPr>
          <w:rFonts w:ascii="Times New Roman" w:eastAsia="Calibri" w:hAnsi="Times New Roman" w:cs="Times New Roman"/>
          <w:sz w:val="28"/>
          <w:szCs w:val="28"/>
        </w:rPr>
        <w:t xml:space="preserve">олугодие </w:t>
      </w:r>
      <w:r w:rsidR="00E85616" w:rsidRPr="00200A3D">
        <w:rPr>
          <w:rFonts w:ascii="Times New Roman" w:eastAsia="Calibri" w:hAnsi="Times New Roman" w:cs="Times New Roman"/>
          <w:sz w:val="28"/>
          <w:szCs w:val="28"/>
        </w:rPr>
        <w:t>2026</w:t>
      </w:r>
      <w:r w:rsidRPr="00200A3D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1A31AD" w:rsidRPr="00200A3D">
        <w:rPr>
          <w:rFonts w:ascii="Times New Roman" w:eastAsia="Calibri" w:hAnsi="Times New Roman" w:cs="Times New Roman"/>
          <w:sz w:val="28"/>
          <w:szCs w:val="28"/>
        </w:rPr>
        <w:t>с</w:t>
      </w:r>
      <w:r w:rsidRPr="00200A3D">
        <w:rPr>
          <w:rFonts w:ascii="Times New Roman" w:eastAsia="Calibri" w:hAnsi="Times New Roman" w:cs="Times New Roman"/>
          <w:sz w:val="28"/>
          <w:szCs w:val="28"/>
        </w:rPr>
        <w:t xml:space="preserve"> объемами, утвержденными решением Думы Ханты-Мансийского района</w:t>
      </w:r>
      <w:r w:rsidR="000A6D28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1E310D" w:rsidRPr="00200A3D">
        <w:rPr>
          <w:rFonts w:ascii="Times New Roman" w:eastAsia="Calibri" w:hAnsi="Times New Roman" w:cs="Times New Roman"/>
          <w:sz w:val="28"/>
          <w:szCs w:val="28"/>
        </w:rPr>
        <w:t>13</w:t>
      </w:r>
      <w:r w:rsidR="00813B08" w:rsidRPr="00200A3D">
        <w:rPr>
          <w:rFonts w:ascii="Times New Roman" w:eastAsia="Calibri" w:hAnsi="Times New Roman" w:cs="Times New Roman"/>
          <w:sz w:val="28"/>
          <w:szCs w:val="28"/>
        </w:rPr>
        <w:t>.0</w:t>
      </w:r>
      <w:r w:rsidR="001E310D" w:rsidRPr="00200A3D">
        <w:rPr>
          <w:rFonts w:ascii="Times New Roman" w:eastAsia="Calibri" w:hAnsi="Times New Roman" w:cs="Times New Roman"/>
          <w:sz w:val="28"/>
          <w:szCs w:val="28"/>
        </w:rPr>
        <w:t>3</w:t>
      </w:r>
      <w:r w:rsidR="00813B08" w:rsidRPr="00200A3D">
        <w:rPr>
          <w:rFonts w:ascii="Times New Roman" w:eastAsia="Calibri" w:hAnsi="Times New Roman" w:cs="Times New Roman"/>
          <w:sz w:val="28"/>
          <w:szCs w:val="28"/>
        </w:rPr>
        <w:t>.</w:t>
      </w:r>
      <w:r w:rsidR="00E85616" w:rsidRPr="00200A3D">
        <w:rPr>
          <w:rFonts w:ascii="Times New Roman" w:eastAsia="Calibri" w:hAnsi="Times New Roman" w:cs="Times New Roman"/>
          <w:sz w:val="28"/>
          <w:szCs w:val="28"/>
        </w:rPr>
        <w:t>2026</w:t>
      </w:r>
      <w:r w:rsidR="00813B08" w:rsidRPr="00200A3D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1E310D" w:rsidRPr="00200A3D">
        <w:rPr>
          <w:rFonts w:ascii="Times New Roman" w:eastAsia="Calibri" w:hAnsi="Times New Roman" w:cs="Times New Roman"/>
          <w:sz w:val="28"/>
          <w:szCs w:val="28"/>
        </w:rPr>
        <w:t>750</w:t>
      </w:r>
      <w:r w:rsidR="001A31AD" w:rsidRPr="00200A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00A3D">
        <w:rPr>
          <w:rFonts w:ascii="Times New Roman" w:hAnsi="Times New Roman" w:cs="Times New Roman"/>
          <w:sz w:val="28"/>
          <w:szCs w:val="28"/>
        </w:rPr>
        <w:t>«</w:t>
      </w:r>
      <w:r w:rsidR="00813B08" w:rsidRPr="00200A3D">
        <w:rPr>
          <w:rFonts w:ascii="Times New Roman" w:hAnsi="Times New Roman" w:cs="Times New Roman"/>
          <w:sz w:val="28"/>
          <w:szCs w:val="28"/>
        </w:rPr>
        <w:t xml:space="preserve">О внесении изменений                    </w:t>
      </w:r>
      <w:r w:rsidR="00813B08" w:rsidRPr="00207E22">
        <w:rPr>
          <w:rFonts w:ascii="Times New Roman" w:hAnsi="Times New Roman" w:cs="Times New Roman"/>
          <w:sz w:val="28"/>
          <w:szCs w:val="28"/>
        </w:rPr>
        <w:t>в решение Думы Ханты-Мансийского района от 1</w:t>
      </w:r>
      <w:r w:rsidR="00207E22" w:rsidRPr="00207E22">
        <w:rPr>
          <w:rFonts w:ascii="Times New Roman" w:hAnsi="Times New Roman" w:cs="Times New Roman"/>
          <w:sz w:val="28"/>
          <w:szCs w:val="28"/>
        </w:rPr>
        <w:t>9.12.2026 № 69</w:t>
      </w:r>
      <w:r w:rsidR="00813B08" w:rsidRPr="00207E22">
        <w:rPr>
          <w:rFonts w:ascii="Times New Roman" w:hAnsi="Times New Roman" w:cs="Times New Roman"/>
          <w:sz w:val="28"/>
          <w:szCs w:val="28"/>
        </w:rPr>
        <w:t xml:space="preserve">6 «О бюджете Ханты-Мансийского района на </w:t>
      </w:r>
      <w:r w:rsidR="00E85616" w:rsidRPr="00207E22">
        <w:rPr>
          <w:rFonts w:ascii="Times New Roman" w:hAnsi="Times New Roman" w:cs="Times New Roman"/>
          <w:sz w:val="28"/>
          <w:szCs w:val="28"/>
        </w:rPr>
        <w:t>2026</w:t>
      </w:r>
      <w:r w:rsidR="00813B08" w:rsidRPr="00207E2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07E22" w:rsidRPr="00207E22">
        <w:rPr>
          <w:rFonts w:ascii="Times New Roman" w:hAnsi="Times New Roman" w:cs="Times New Roman"/>
          <w:sz w:val="28"/>
          <w:szCs w:val="28"/>
        </w:rPr>
        <w:t>7 и 2028</w:t>
      </w:r>
      <w:r w:rsidR="00813B08" w:rsidRPr="00207E22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0A6D2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A6D28" w:rsidRPr="004C1EAD">
        <w:rPr>
          <w:rFonts w:ascii="Times New Roman" w:hAnsi="Times New Roman" w:cs="Times New Roman"/>
          <w:sz w:val="28"/>
          <w:szCs w:val="28"/>
        </w:rPr>
        <w:t>– решение</w:t>
      </w:r>
      <w:r w:rsidR="000A6D28" w:rsidRPr="004C1E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1EAD" w:rsidRPr="004C1EAD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бюджет </w:t>
      </w:r>
      <w:r w:rsidR="000A6D28" w:rsidRPr="004C1EAD">
        <w:rPr>
          <w:rFonts w:ascii="Times New Roman" w:eastAsia="Calibri" w:hAnsi="Times New Roman" w:cs="Times New Roman"/>
          <w:sz w:val="28"/>
          <w:szCs w:val="28"/>
        </w:rPr>
        <w:t>от</w:t>
      </w:r>
      <w:r w:rsidR="000A6D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6D28" w:rsidRPr="00200A3D">
        <w:rPr>
          <w:rFonts w:ascii="Times New Roman" w:eastAsia="Calibri" w:hAnsi="Times New Roman" w:cs="Times New Roman"/>
          <w:sz w:val="28"/>
          <w:szCs w:val="28"/>
        </w:rPr>
        <w:t>13.03.2026 № 750</w:t>
      </w:r>
      <w:r w:rsidR="000A6D28">
        <w:rPr>
          <w:rFonts w:ascii="Times New Roman" w:eastAsia="Calibri" w:hAnsi="Times New Roman" w:cs="Times New Roman"/>
          <w:sz w:val="28"/>
          <w:szCs w:val="28"/>
        </w:rPr>
        <w:t>)</w:t>
      </w:r>
      <w:r w:rsidR="000A6D28">
        <w:rPr>
          <w:rFonts w:ascii="Times New Roman" w:hAnsi="Times New Roman" w:cs="Times New Roman"/>
          <w:sz w:val="28"/>
          <w:szCs w:val="28"/>
        </w:rPr>
        <w:t xml:space="preserve"> </w:t>
      </w:r>
      <w:r w:rsidRPr="00207E22">
        <w:rPr>
          <w:rFonts w:ascii="Times New Roman" w:hAnsi="Times New Roman" w:cs="Times New Roman"/>
          <w:sz w:val="28"/>
          <w:szCs w:val="28"/>
        </w:rPr>
        <w:t xml:space="preserve"> на </w:t>
      </w:r>
      <w:r w:rsidR="00207E22" w:rsidRPr="00207E22">
        <w:rPr>
          <w:rFonts w:ascii="Times New Roman" w:hAnsi="Times New Roman" w:cs="Times New Roman"/>
          <w:sz w:val="28"/>
          <w:szCs w:val="28"/>
        </w:rPr>
        <w:t>7 773,1</w:t>
      </w:r>
      <w:r w:rsidRPr="00207E22">
        <w:rPr>
          <w:rFonts w:ascii="Times New Roman" w:eastAsia="Calibri" w:hAnsi="Times New Roman" w:cs="Times New Roman"/>
          <w:sz w:val="28"/>
          <w:szCs w:val="28"/>
        </w:rPr>
        <w:t xml:space="preserve"> тыс. рублей.</w:t>
      </w:r>
    </w:p>
    <w:p w:rsidR="00BF4BBC" w:rsidRPr="00207E22" w:rsidRDefault="00207E22" w:rsidP="00207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E22">
        <w:rPr>
          <w:rFonts w:ascii="Times New Roman" w:eastAsia="Calibri" w:hAnsi="Times New Roman" w:cs="Times New Roman"/>
          <w:sz w:val="28"/>
          <w:szCs w:val="28"/>
        </w:rPr>
        <w:t xml:space="preserve">Отклонение по расходам </w:t>
      </w:r>
      <w:r w:rsidR="00557E2D" w:rsidRPr="00207E22">
        <w:rPr>
          <w:rFonts w:ascii="Times New Roman" w:eastAsia="Calibri" w:hAnsi="Times New Roman" w:cs="Times New Roman"/>
          <w:sz w:val="28"/>
          <w:szCs w:val="28"/>
        </w:rPr>
        <w:t xml:space="preserve">в сумме </w:t>
      </w:r>
      <w:r w:rsidRPr="00207E22">
        <w:rPr>
          <w:rFonts w:ascii="Times New Roman" w:eastAsia="Calibri" w:hAnsi="Times New Roman" w:cs="Times New Roman"/>
          <w:sz w:val="28"/>
          <w:szCs w:val="28"/>
        </w:rPr>
        <w:t>7 773,1</w:t>
      </w:r>
      <w:r w:rsidR="00557E2D" w:rsidRPr="00207E22">
        <w:rPr>
          <w:rFonts w:ascii="Times New Roman" w:eastAsia="Calibri" w:hAnsi="Times New Roman" w:cs="Times New Roman"/>
          <w:sz w:val="28"/>
          <w:szCs w:val="28"/>
        </w:rPr>
        <w:t xml:space="preserve"> тыс. рублей сложилось в результате внесения изменений</w:t>
      </w:r>
      <w:r w:rsidRPr="00207E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E2D" w:rsidRPr="00207E2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F4BBC" w:rsidRPr="00207E22">
        <w:rPr>
          <w:rFonts w:ascii="Times New Roman" w:eastAsia="Calibri" w:hAnsi="Times New Roman" w:cs="Times New Roman"/>
          <w:sz w:val="28"/>
          <w:szCs w:val="28"/>
        </w:rPr>
        <w:t xml:space="preserve">бюджет Ханты-Мансийского района на основании уведомлений о предоставлении межбюджетных трансфертов из регионального </w:t>
      </w:r>
      <w:r w:rsidRPr="00207E22">
        <w:rPr>
          <w:rFonts w:ascii="Times New Roman" w:eastAsia="Calibri" w:hAnsi="Times New Roman" w:cs="Times New Roman"/>
          <w:sz w:val="28"/>
          <w:szCs w:val="28"/>
        </w:rPr>
        <w:t>б</w:t>
      </w:r>
      <w:r w:rsidR="00BF4BBC" w:rsidRPr="00207E22">
        <w:rPr>
          <w:rFonts w:ascii="Times New Roman" w:eastAsia="Calibri" w:hAnsi="Times New Roman" w:cs="Times New Roman"/>
          <w:sz w:val="28"/>
          <w:szCs w:val="28"/>
        </w:rPr>
        <w:t xml:space="preserve">юджета, </w:t>
      </w:r>
      <w:r w:rsidRPr="00207E22">
        <w:rPr>
          <w:rFonts w:ascii="Times New Roman" w:eastAsia="Calibri" w:hAnsi="Times New Roman" w:cs="Times New Roman"/>
          <w:sz w:val="28"/>
          <w:szCs w:val="28"/>
        </w:rPr>
        <w:t xml:space="preserve">бюджетов сельских поселений, </w:t>
      </w:r>
      <w:r w:rsidR="00BF4BBC" w:rsidRPr="00207E22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813B08" w:rsidRPr="00207E22">
        <w:rPr>
          <w:rFonts w:ascii="Times New Roman" w:eastAsia="Calibri" w:hAnsi="Times New Roman" w:cs="Times New Roman"/>
          <w:sz w:val="28"/>
          <w:szCs w:val="28"/>
        </w:rPr>
        <w:t xml:space="preserve">поступления </w:t>
      </w:r>
      <w:r w:rsidR="00DA055E">
        <w:rPr>
          <w:rFonts w:ascii="Times New Roman" w:eastAsia="Calibri" w:hAnsi="Times New Roman" w:cs="Times New Roman"/>
          <w:sz w:val="28"/>
          <w:szCs w:val="28"/>
        </w:rPr>
        <w:t>инициативных платежей</w:t>
      </w:r>
      <w:r w:rsidR="00DA055E" w:rsidRPr="00DA05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07E22">
        <w:rPr>
          <w:rFonts w:ascii="Times New Roman" w:eastAsia="Calibri" w:hAnsi="Times New Roman" w:cs="Times New Roman"/>
          <w:sz w:val="28"/>
          <w:szCs w:val="28"/>
        </w:rPr>
        <w:t>в бюджет района</w:t>
      </w:r>
      <w:r w:rsidR="00BF4BBC" w:rsidRPr="00207E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57E2D" w:rsidRPr="00207E22" w:rsidRDefault="00557E2D" w:rsidP="00557E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E22">
        <w:rPr>
          <w:rFonts w:ascii="Times New Roman" w:eastAsia="Calibri" w:hAnsi="Times New Roman" w:cs="Times New Roman"/>
          <w:sz w:val="28"/>
          <w:szCs w:val="28"/>
        </w:rPr>
        <w:t xml:space="preserve">С учетом уточнения итоги исполнения бюджета </w:t>
      </w:r>
      <w:r w:rsidRPr="00207E22">
        <w:rPr>
          <w:rFonts w:ascii="Times New Roman" w:eastAsia="Calibri" w:hAnsi="Times New Roman" w:cs="Times New Roman"/>
          <w:sz w:val="28"/>
          <w:szCs w:val="28"/>
        </w:rPr>
        <w:br/>
        <w:t xml:space="preserve">Ханты-Мансийского района за полугодие </w:t>
      </w:r>
      <w:r w:rsidR="00E85616" w:rsidRPr="00207E22">
        <w:rPr>
          <w:rFonts w:ascii="Times New Roman" w:eastAsia="Calibri" w:hAnsi="Times New Roman" w:cs="Times New Roman"/>
          <w:sz w:val="28"/>
          <w:szCs w:val="28"/>
        </w:rPr>
        <w:t>2026</w:t>
      </w:r>
      <w:r w:rsidRPr="00207E22">
        <w:rPr>
          <w:rFonts w:ascii="Times New Roman" w:eastAsia="Calibri" w:hAnsi="Times New Roman" w:cs="Times New Roman"/>
          <w:sz w:val="28"/>
          <w:szCs w:val="28"/>
        </w:rPr>
        <w:t xml:space="preserve"> года характеризуются следующими показателями: </w:t>
      </w:r>
    </w:p>
    <w:p w:rsidR="00557E2D" w:rsidRPr="00170B4D" w:rsidRDefault="00170B4D" w:rsidP="00582F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доходы исполнены в объеме </w:t>
      </w:r>
      <w:r w:rsidR="00207E22" w:rsidRPr="00170B4D">
        <w:rPr>
          <w:rFonts w:ascii="Times New Roman" w:eastAsia="Calibri" w:hAnsi="Times New Roman" w:cs="Times New Roman"/>
          <w:sz w:val="28"/>
          <w:szCs w:val="28"/>
        </w:rPr>
        <w:t>3 054 800,2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 тыс. рублей</w:t>
      </w:r>
      <w:r w:rsidR="00582FAC" w:rsidRPr="00170B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ED0E35" w:rsidRPr="00170B4D">
        <w:rPr>
          <w:rFonts w:ascii="Times New Roman" w:eastAsia="Calibri" w:hAnsi="Times New Roman" w:cs="Times New Roman"/>
          <w:sz w:val="28"/>
          <w:szCs w:val="28"/>
        </w:rPr>
        <w:t>4</w:t>
      </w:r>
      <w:r w:rsidR="00207E22" w:rsidRPr="00170B4D">
        <w:rPr>
          <w:rFonts w:ascii="Times New Roman" w:eastAsia="Calibri" w:hAnsi="Times New Roman" w:cs="Times New Roman"/>
          <w:sz w:val="28"/>
          <w:szCs w:val="28"/>
        </w:rPr>
        <w:t>8,4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 % </w:t>
      </w:r>
      <w:r w:rsidR="002E392F" w:rsidRPr="00170B4D">
        <w:rPr>
          <w:rFonts w:ascii="Times New Roman" w:eastAsia="Calibri" w:hAnsi="Times New Roman" w:cs="Times New Roman"/>
          <w:sz w:val="28"/>
          <w:szCs w:val="28"/>
        </w:rPr>
        <w:br/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от уточненного плана на </w:t>
      </w:r>
      <w:r w:rsidR="00E85616" w:rsidRPr="00170B4D">
        <w:rPr>
          <w:rFonts w:ascii="Times New Roman" w:eastAsia="Calibri" w:hAnsi="Times New Roman" w:cs="Times New Roman"/>
          <w:sz w:val="28"/>
          <w:szCs w:val="28"/>
        </w:rPr>
        <w:t>2026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 год; </w:t>
      </w:r>
    </w:p>
    <w:p w:rsidR="00557E2D" w:rsidRPr="00170B4D" w:rsidRDefault="00170B4D" w:rsidP="00557E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расходы исполнены в сумме </w:t>
      </w:r>
      <w:r w:rsidR="00ED0E35" w:rsidRPr="00170B4D">
        <w:rPr>
          <w:rFonts w:ascii="Times New Roman" w:eastAsia="Calibri" w:hAnsi="Times New Roman" w:cs="Times New Roman"/>
          <w:sz w:val="28"/>
          <w:szCs w:val="28"/>
        </w:rPr>
        <w:t>2</w:t>
      </w:r>
      <w:r w:rsidRPr="00170B4D">
        <w:rPr>
          <w:rFonts w:ascii="Times New Roman" w:eastAsia="Calibri" w:hAnsi="Times New Roman" w:cs="Times New Roman"/>
          <w:sz w:val="28"/>
          <w:szCs w:val="28"/>
        </w:rPr>
        <w:t> 979 842,1</w:t>
      </w:r>
      <w:r w:rsidR="001E6A18" w:rsidRPr="00170B4D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Pr="00170B4D">
        <w:rPr>
          <w:rFonts w:ascii="Times New Roman" w:eastAsia="Calibri" w:hAnsi="Times New Roman" w:cs="Times New Roman"/>
          <w:sz w:val="28"/>
          <w:szCs w:val="28"/>
        </w:rPr>
        <w:t>41,5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 % 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br/>
        <w:t>от у</w:t>
      </w:r>
      <w:r w:rsidR="003562E6" w:rsidRPr="00170B4D">
        <w:rPr>
          <w:rFonts w:ascii="Times New Roman" w:eastAsia="Calibri" w:hAnsi="Times New Roman" w:cs="Times New Roman"/>
          <w:sz w:val="28"/>
          <w:szCs w:val="28"/>
        </w:rPr>
        <w:t xml:space="preserve">точненного плана на </w:t>
      </w:r>
      <w:r w:rsidR="00E85616" w:rsidRPr="00170B4D">
        <w:rPr>
          <w:rFonts w:ascii="Times New Roman" w:eastAsia="Calibri" w:hAnsi="Times New Roman" w:cs="Times New Roman"/>
          <w:sz w:val="28"/>
          <w:szCs w:val="28"/>
        </w:rPr>
        <w:t>2026</w:t>
      </w:r>
      <w:r w:rsidR="00557E2D" w:rsidRPr="00170B4D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BD490E" w:rsidRPr="00170B4D" w:rsidRDefault="00BD490E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0B4D">
        <w:rPr>
          <w:rFonts w:ascii="Times New Roman" w:eastAsia="Calibri" w:hAnsi="Times New Roman" w:cs="Times New Roman"/>
          <w:sz w:val="28"/>
          <w:szCs w:val="28"/>
        </w:rPr>
        <w:t xml:space="preserve">В результате исполнения бюджета Ханты-Мансийского района </w:t>
      </w:r>
      <w:r w:rsidR="007C7D56" w:rsidRPr="00170B4D">
        <w:rPr>
          <w:rFonts w:ascii="Times New Roman" w:eastAsia="Calibri" w:hAnsi="Times New Roman" w:cs="Times New Roman"/>
          <w:sz w:val="28"/>
          <w:szCs w:val="28"/>
        </w:rPr>
        <w:br/>
      </w:r>
      <w:r w:rsidR="00BB42BB" w:rsidRPr="00170B4D">
        <w:rPr>
          <w:rFonts w:ascii="Times New Roman" w:eastAsia="Calibri" w:hAnsi="Times New Roman" w:cs="Times New Roman"/>
          <w:sz w:val="28"/>
          <w:szCs w:val="28"/>
        </w:rPr>
        <w:t>за</w:t>
      </w:r>
      <w:r w:rsidR="00CD33C6" w:rsidRPr="00170B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36F6" w:rsidRPr="00170B4D">
        <w:rPr>
          <w:rFonts w:ascii="Times New Roman" w:eastAsia="Calibri" w:hAnsi="Times New Roman" w:cs="Times New Roman"/>
          <w:sz w:val="28"/>
          <w:szCs w:val="28"/>
        </w:rPr>
        <w:t>полугодие</w:t>
      </w:r>
      <w:r w:rsidR="00CD33C6" w:rsidRPr="00170B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5616" w:rsidRPr="00170B4D">
        <w:rPr>
          <w:rFonts w:ascii="Times New Roman" w:eastAsia="Calibri" w:hAnsi="Times New Roman" w:cs="Times New Roman"/>
          <w:sz w:val="28"/>
          <w:szCs w:val="28"/>
        </w:rPr>
        <w:t>2026</w:t>
      </w:r>
      <w:r w:rsidRPr="00170B4D">
        <w:rPr>
          <w:rFonts w:ascii="Times New Roman" w:eastAsia="Calibri" w:hAnsi="Times New Roman" w:cs="Times New Roman"/>
          <w:sz w:val="28"/>
          <w:szCs w:val="28"/>
        </w:rPr>
        <w:t xml:space="preserve"> года, с учетом уточнения, сложился</w:t>
      </w:r>
      <w:r w:rsidR="00BB42BB" w:rsidRPr="00170B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458C">
        <w:rPr>
          <w:rFonts w:ascii="Times New Roman" w:eastAsia="Calibri" w:hAnsi="Times New Roman" w:cs="Times New Roman"/>
          <w:sz w:val="28"/>
          <w:szCs w:val="28"/>
        </w:rPr>
        <w:t>профицит</w:t>
      </w:r>
      <w:r w:rsidR="00BB42BB" w:rsidRPr="00170B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0B4D">
        <w:rPr>
          <w:rFonts w:ascii="Times New Roman" w:eastAsia="Calibri" w:hAnsi="Times New Roman" w:cs="Times New Roman"/>
          <w:sz w:val="28"/>
          <w:szCs w:val="28"/>
        </w:rPr>
        <w:t xml:space="preserve">в сумме </w:t>
      </w:r>
      <w:r w:rsidR="00ED0E35" w:rsidRPr="00170B4D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170B4D" w:rsidRPr="00170B4D">
        <w:rPr>
          <w:rFonts w:ascii="Times New Roman" w:eastAsia="Calibri" w:hAnsi="Times New Roman" w:cs="Times New Roman"/>
          <w:sz w:val="28"/>
          <w:szCs w:val="28"/>
        </w:rPr>
        <w:t>74 958,1</w:t>
      </w:r>
      <w:r w:rsidR="00970D39" w:rsidRPr="00170B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0B4D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="00B8458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D490E" w:rsidRPr="00170B4D" w:rsidRDefault="00BD490E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основных параметров бюдже</w:t>
      </w:r>
      <w:r w:rsidR="00BB42BB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Ханты-Мансийского района за</w:t>
      </w:r>
      <w:r w:rsidR="00970D39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970D39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приведено в Таблице 2.</w:t>
      </w:r>
    </w:p>
    <w:p w:rsidR="00C26E2C" w:rsidRPr="00170B4D" w:rsidRDefault="00BD490E" w:rsidP="00076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0B4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2</w:t>
      </w:r>
      <w:r w:rsidR="007C7D56" w:rsidRPr="00170B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C7D56" w:rsidRPr="00170B4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70B4D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347"/>
        <w:gridCol w:w="1226"/>
        <w:gridCol w:w="1033"/>
        <w:gridCol w:w="1100"/>
        <w:gridCol w:w="1313"/>
        <w:gridCol w:w="1183"/>
        <w:gridCol w:w="1150"/>
        <w:gridCol w:w="1408"/>
      </w:tblGrid>
      <w:tr w:rsidR="00C26E2C" w:rsidRPr="00170B4D" w:rsidTr="00170B4D">
        <w:trPr>
          <w:trHeight w:val="2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 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Утверждено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 </w:t>
            </w:r>
          </w:p>
        </w:tc>
      </w:tr>
      <w:tr w:rsidR="00C26E2C" w:rsidRPr="00170B4D" w:rsidTr="00760D64">
        <w:trPr>
          <w:trHeight w:val="139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по данным отчета об исполнении бюджета</w:t>
            </w:r>
          </w:p>
          <w:p w:rsidR="00E733BE" w:rsidRPr="00170B4D" w:rsidRDefault="00760D64" w:rsidP="00472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за</w:t>
            </w:r>
            <w:r w:rsidR="00E733BE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 xml:space="preserve"> </w:t>
            </w:r>
            <w:r w:rsidR="00B936F6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полугодие</w:t>
            </w:r>
            <w:r w:rsidR="00E733BE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 xml:space="preserve"> </w:t>
            </w:r>
            <w:r w:rsidR="00E85616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2026</w:t>
            </w:r>
            <w:r w:rsidR="009D3AB1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 xml:space="preserve"> </w:t>
            </w:r>
            <w:r w:rsidR="000762AB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года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6E2C" w:rsidRPr="00170B4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 xml:space="preserve">Решение Думы                                                     от 19.12.2025 № 696                               (редакция </w:t>
            </w: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br/>
              <w:t>от 13.03.2026 № 750)</w:t>
            </w:r>
            <w:r w:rsidRPr="00170B4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</w:t>
            </w:r>
            <w:r w:rsidR="009D3AB1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ru-RU"/>
              </w:rPr>
              <w:t xml:space="preserve">                                           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762AB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Отклон</w:t>
            </w:r>
            <w:r w:rsidR="00C91E96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ение</w:t>
            </w:r>
          </w:p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 xml:space="preserve"> (гр.2-гр.3)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E2C" w:rsidRPr="00170B4D" w:rsidRDefault="00C26E2C" w:rsidP="00760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по данным отчета об исполнении бюджета</w:t>
            </w:r>
            <w:r w:rsidR="00E733BE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 xml:space="preserve"> за </w:t>
            </w:r>
            <w:r w:rsidR="00B936F6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полугодие</w:t>
            </w:r>
            <w:r w:rsidR="00E733BE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 xml:space="preserve"> </w:t>
            </w:r>
            <w:r w:rsidR="00E85616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по результатам проверки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Отклонение (гр.5-гр.6)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7C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>Исполнение</w:t>
            </w:r>
            <w:r w:rsidR="007C7D56"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br/>
            </w:r>
            <w:r w:rsidRPr="00170B4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8"/>
                <w:lang w:eastAsia="ru-RU"/>
              </w:rPr>
              <w:t xml:space="preserve"> от суммы, утвержденной по данным отчета (%)</w:t>
            </w:r>
          </w:p>
        </w:tc>
      </w:tr>
      <w:tr w:rsidR="00C26E2C" w:rsidRPr="00170B4D" w:rsidTr="00760D64">
        <w:trPr>
          <w:trHeight w:val="1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</w:tr>
      <w:tr w:rsidR="00C26E2C" w:rsidRPr="00170B4D" w:rsidTr="00760D64">
        <w:trPr>
          <w:trHeight w:val="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C26E2C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E733BE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E733BE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E733BE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2C" w:rsidRPr="00170B4D" w:rsidRDefault="00E733BE" w:rsidP="006A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color w:val="000000"/>
                <w:sz w:val="16"/>
                <w:szCs w:val="28"/>
                <w:lang w:eastAsia="ru-RU"/>
              </w:rPr>
              <w:t>8</w:t>
            </w:r>
          </w:p>
        </w:tc>
      </w:tr>
      <w:tr w:rsidR="00207E22" w:rsidRPr="006409C2" w:rsidTr="009D3AB1">
        <w:trPr>
          <w:trHeight w:val="2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E22" w:rsidRPr="00170B4D" w:rsidRDefault="00207E22" w:rsidP="00207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Доходы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170B4D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6 309 444,1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E22" w:rsidRPr="00170B4D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6 309 444,1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170B4D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170B4D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3 054 800,2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170B4D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3 054 800,2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170B4D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48,4</w:t>
            </w:r>
          </w:p>
        </w:tc>
      </w:tr>
      <w:tr w:rsidR="00207E22" w:rsidRPr="006409C2" w:rsidTr="00207E22">
        <w:trPr>
          <w:trHeight w:val="1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E22" w:rsidRPr="00207E22" w:rsidRDefault="00207E22" w:rsidP="00207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7 185 996,1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7 178 223,0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-7 773,1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2 979 842,1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2 979 842,1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41,5</w:t>
            </w:r>
          </w:p>
        </w:tc>
      </w:tr>
      <w:tr w:rsidR="00207E22" w:rsidRPr="006409C2" w:rsidTr="009D3AB1">
        <w:trPr>
          <w:trHeight w:val="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E22" w:rsidRPr="00207E22" w:rsidRDefault="00207E22" w:rsidP="00207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Дефицит</w:t>
            </w:r>
            <w:r w:rsidR="00170B4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(профицит)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-876 552,0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-868 778,9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74 958,1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74 958,1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E22" w:rsidRPr="00207E22" w:rsidRDefault="00207E22" w:rsidP="00207E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7E2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C26E2C" w:rsidRPr="006409C2" w:rsidRDefault="00C26E2C" w:rsidP="00C26E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8"/>
          <w:highlight w:val="yellow"/>
          <w:lang w:eastAsia="ru-RU"/>
        </w:rPr>
      </w:pPr>
    </w:p>
    <w:p w:rsidR="00C26E2C" w:rsidRPr="006409C2" w:rsidRDefault="00C26E2C" w:rsidP="00C26E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8"/>
          <w:highlight w:val="yellow"/>
          <w:lang w:eastAsia="ru-RU"/>
        </w:rPr>
      </w:pPr>
    </w:p>
    <w:p w:rsidR="00BD490E" w:rsidRDefault="00BD490E" w:rsidP="00085E35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170B4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Исполнение доходной части бюджета Ханты-Мансийского района</w:t>
      </w:r>
    </w:p>
    <w:p w:rsidR="00EF52F7" w:rsidRPr="00170B4D" w:rsidRDefault="00BD490E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бюджета Ханты-М</w:t>
      </w:r>
      <w:r w:rsidR="00A8155A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ансийского района по доходам </w:t>
      </w:r>
      <w:r w:rsidR="00A8155A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</w:t>
      </w:r>
      <w:r w:rsidR="00216641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216641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аналогичный перио</w:t>
      </w:r>
      <w:r w:rsidR="008F22F7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д 202</w:t>
      </w:r>
      <w:r w:rsidR="00170B4D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представлено </w:t>
      </w:r>
      <w:r w:rsidR="002E392F"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70B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Таблице 3.</w:t>
      </w:r>
    </w:p>
    <w:p w:rsidR="00D13340" w:rsidRPr="00170B4D" w:rsidRDefault="00D13340" w:rsidP="00BD4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0B4D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="00BD490E" w:rsidRPr="00170B4D">
        <w:rPr>
          <w:rFonts w:ascii="Times New Roman" w:eastAsia="Times New Roman" w:hAnsi="Times New Roman" w:cs="Times New Roman"/>
          <w:sz w:val="20"/>
          <w:szCs w:val="20"/>
          <w:lang w:eastAsia="ru-RU"/>
        </w:rPr>
        <w:t>аблица 3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2142"/>
        <w:gridCol w:w="1001"/>
        <w:gridCol w:w="712"/>
        <w:gridCol w:w="1147"/>
        <w:gridCol w:w="1038"/>
        <w:gridCol w:w="623"/>
        <w:gridCol w:w="1162"/>
        <w:gridCol w:w="1100"/>
        <w:gridCol w:w="815"/>
      </w:tblGrid>
      <w:tr w:rsidR="003F238D" w:rsidRPr="003F238D" w:rsidTr="003F238D">
        <w:trPr>
          <w:trHeight w:val="204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Показатели</w:t>
            </w:r>
          </w:p>
        </w:tc>
        <w:tc>
          <w:tcPr>
            <w:tcW w:w="17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170B4D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мес.2025</w:t>
            </w:r>
            <w:r w:rsidR="0002354C"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E85616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  <w:r w:rsidR="0002354C"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Отклонение </w:t>
            </w: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факта 6 месяцев 202</w:t>
            </w:r>
            <w:r w:rsidR="00170B4D"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года от факта 6 месяцев </w:t>
            </w:r>
            <w:r w:rsidR="00E85616"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года, тыс. рублей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Темп </w:t>
            </w: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роста,%</w:t>
            </w:r>
          </w:p>
        </w:tc>
      </w:tr>
      <w:tr w:rsidR="003F238D" w:rsidRPr="003F238D" w:rsidTr="003F238D">
        <w:trPr>
          <w:trHeight w:val="204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Уточненный план на </w:t>
            </w:r>
            <w:r w:rsidR="00E85616"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год, тыс. рублей</w:t>
            </w:r>
          </w:p>
        </w:tc>
        <w:tc>
          <w:tcPr>
            <w:tcW w:w="2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Исполнение за 6 месяцев </w:t>
            </w:r>
            <w:r w:rsidR="00E85616"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40F8F" w:rsidRPr="003F238D" w:rsidTr="003F238D">
        <w:trPr>
          <w:trHeight w:val="731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Факт, тыс. рублей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Доля, %</w:t>
            </w: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Факт, </w:t>
            </w:r>
            <w:r w:rsidR="00740F8F"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 рублей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Доля, %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Исполнение к уточненному плану, %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40F8F" w:rsidRPr="003F238D" w:rsidTr="003F238D">
        <w:trPr>
          <w:trHeight w:val="204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54C" w:rsidRPr="003F238D" w:rsidRDefault="0002354C" w:rsidP="0002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3F238D" w:rsidRPr="003F238D" w:rsidTr="003F238D">
        <w:trPr>
          <w:trHeight w:val="477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ДОХОДЫ ВСЕГО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2 618 308,7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6 309 444,1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3 054 800,2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48,4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436 491,5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116,7</w:t>
            </w:r>
          </w:p>
        </w:tc>
      </w:tr>
      <w:tr w:rsidR="003F238D" w:rsidRPr="003F238D" w:rsidTr="003F238D">
        <w:trPr>
          <w:trHeight w:val="246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Налоговые и неналоговые доходы, в т.ч.: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1 130 817,6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1 304 717,3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1 443 029,7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312 212,2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127,6</w:t>
            </w:r>
          </w:p>
        </w:tc>
      </w:tr>
      <w:tr w:rsidR="003F238D" w:rsidRPr="003F238D" w:rsidTr="003F238D">
        <w:trPr>
          <w:trHeight w:val="412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Налоговые доходы,                                 в т.ч.: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836 608,8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32,0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2 175 348,1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1 098 087,9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50,5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261 479,1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131,3</w:t>
            </w:r>
          </w:p>
        </w:tc>
      </w:tr>
      <w:tr w:rsidR="003F238D" w:rsidRPr="003F238D" w:rsidTr="003F238D">
        <w:trPr>
          <w:trHeight w:val="66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807 530,3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30,8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2 100 036,7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1 064 898,9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34,9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257 368,6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131,9</w:t>
            </w:r>
          </w:p>
        </w:tc>
      </w:tr>
      <w:tr w:rsidR="003F238D" w:rsidRPr="003F238D" w:rsidTr="003F238D">
        <w:trPr>
          <w:trHeight w:val="49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РФ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416,4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1 087,4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502,1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120,6</w:t>
            </w:r>
          </w:p>
        </w:tc>
      </w:tr>
      <w:tr w:rsidR="003F238D" w:rsidRPr="003F238D" w:rsidTr="003F238D">
        <w:trPr>
          <w:trHeight w:val="40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22 708,6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57 917,8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26 300,9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45,4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3 592,3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115,8</w:t>
            </w:r>
          </w:p>
        </w:tc>
      </w:tr>
      <w:tr w:rsidR="003F238D" w:rsidRPr="003F238D" w:rsidTr="003F238D">
        <w:trPr>
          <w:trHeight w:val="35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имущество (налог на имущество физических лиц, земельный налог)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5 865,1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16 030,1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6 334,1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108,0</w:t>
            </w:r>
          </w:p>
        </w:tc>
      </w:tr>
      <w:tr w:rsidR="003F238D" w:rsidRPr="003F238D" w:rsidTr="003F238D">
        <w:trPr>
          <w:trHeight w:val="8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88,3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276,1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58,8</w:t>
            </w:r>
          </w:p>
        </w:tc>
      </w:tr>
      <w:tr w:rsidR="003F238D" w:rsidRPr="003F238D" w:rsidTr="003F238D">
        <w:trPr>
          <w:trHeight w:val="5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и перерасчеты по отменным налогам, сборам и иным обязательным платежам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3F238D" w:rsidRPr="003F238D" w:rsidTr="003F238D">
        <w:trPr>
          <w:trHeight w:val="246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Неналоговые доходы, в т.ч.: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294 208,8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432 819,4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344 941,8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79,7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50 733,1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117,2</w:t>
            </w:r>
          </w:p>
        </w:tc>
      </w:tr>
      <w:tr w:rsidR="003F238D" w:rsidRPr="003F238D" w:rsidTr="00767BEB">
        <w:trPr>
          <w:trHeight w:val="5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177 802,9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363 859,1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180 775,2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5,9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49,7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2 972,3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101,7</w:t>
            </w:r>
          </w:p>
        </w:tc>
      </w:tr>
      <w:tr w:rsidR="003F238D" w:rsidRPr="003F238D" w:rsidTr="00767BEB">
        <w:trPr>
          <w:trHeight w:val="36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24 387,5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7D7CE0" w:rsidRDefault="007D7CE0" w:rsidP="007D7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D7CE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7D7CE0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D7CE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-24 387,5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3F238D" w:rsidRPr="003F238D" w:rsidTr="00767BEB">
        <w:trPr>
          <w:trHeight w:val="39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11 434,5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20 674,6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16 911,5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5 477,0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147,9</w:t>
            </w:r>
          </w:p>
        </w:tc>
      </w:tr>
      <w:tr w:rsidR="003F238D" w:rsidRPr="003F238D" w:rsidTr="00767BEB">
        <w:trPr>
          <w:trHeight w:val="5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14 638,9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2 454,0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3 558,9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145,0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-11 080,0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24,3</w:t>
            </w:r>
          </w:p>
        </w:tc>
      </w:tr>
      <w:tr w:rsidR="003F238D" w:rsidRPr="003F238D" w:rsidTr="003F238D">
        <w:trPr>
          <w:trHeight w:val="12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Штрафы, санкции возмещения ущерба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64 653,7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45 831,7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142 644,1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77 990,4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220,6</w:t>
            </w:r>
          </w:p>
        </w:tc>
      </w:tr>
      <w:tr w:rsidR="003F238D" w:rsidRPr="003F238D" w:rsidTr="003F238D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1 291,3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1 052,1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-239,2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81,5</w:t>
            </w:r>
          </w:p>
        </w:tc>
      </w:tr>
      <w:tr w:rsidR="003F238D" w:rsidRPr="003F238D" w:rsidTr="003F238D">
        <w:trPr>
          <w:trHeight w:val="122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Безвозмездные поступления, в т.ч.: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1 487 491,1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56,8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3 701 276,6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1 611 770,5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52,8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124 279,4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170B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F238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108,4</w:t>
            </w:r>
          </w:p>
        </w:tc>
      </w:tr>
      <w:tr w:rsidR="003F238D" w:rsidRPr="003F238D" w:rsidTr="003F238D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65 061,6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156 739,4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82 716,2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17 654,6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127,1</w:t>
            </w:r>
          </w:p>
        </w:tc>
      </w:tr>
      <w:tr w:rsidR="003F238D" w:rsidRPr="003F238D" w:rsidTr="003F238D">
        <w:trPr>
          <w:trHeight w:val="204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218 668,8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8,4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1 016 362,2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211 066,0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-7 602,8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96,5</w:t>
            </w:r>
          </w:p>
        </w:tc>
      </w:tr>
      <w:tr w:rsidR="003F238D" w:rsidRPr="003F238D" w:rsidTr="003F238D">
        <w:trPr>
          <w:trHeight w:val="126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1 153 320,0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2 461 131,8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1 289 875,5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136 555,5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111,8</w:t>
            </w:r>
          </w:p>
        </w:tc>
      </w:tr>
      <w:tr w:rsidR="003F238D" w:rsidRPr="003F238D" w:rsidTr="003F238D">
        <w:trPr>
          <w:trHeight w:val="40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59 298,9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102 225,0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62 979,9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61,6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3 681,0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106,2</w:t>
            </w:r>
          </w:p>
        </w:tc>
      </w:tr>
      <w:tr w:rsidR="003F238D" w:rsidRPr="003F238D" w:rsidTr="003F238D">
        <w:trPr>
          <w:trHeight w:val="657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 от негосударственных  организаций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2 656,0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-29 912,6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-29 801,7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-1,076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-32 457,7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-100,0</w:t>
            </w:r>
          </w:p>
        </w:tc>
      </w:tr>
      <w:tr w:rsidR="003F238D" w:rsidRPr="003F238D" w:rsidTr="003F238D">
        <w:trPr>
          <w:trHeight w:val="1336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бюджетов бюджетной системы РФ от возврата бюджетами 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400,73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213,4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-187,3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53,3</w:t>
            </w:r>
          </w:p>
        </w:tc>
      </w:tr>
      <w:tr w:rsidR="003F238D" w:rsidRPr="003F238D" w:rsidTr="003F238D">
        <w:trPr>
          <w:trHeight w:val="97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B4D" w:rsidRPr="003F238D" w:rsidRDefault="00170B4D" w:rsidP="0017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остатков субсидии, субвенций и иных межбюджетных трансфертов, имеющих целевое назначение, прошлых лет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-11 914,9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-0,4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-5 269,3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-5 278,8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-0,1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6 636,1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B4D" w:rsidRPr="003F238D" w:rsidRDefault="00170B4D" w:rsidP="00740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F238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44,3</w:t>
            </w:r>
          </w:p>
        </w:tc>
      </w:tr>
    </w:tbl>
    <w:p w:rsidR="003F238D" w:rsidRDefault="003F238D" w:rsidP="00740F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20854" w:rsidRPr="00E273C4" w:rsidRDefault="003F238D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D490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 бюджета Ханты-Мансийского района за </w:t>
      </w:r>
      <w:r w:rsidR="0082455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936F6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олугодие</w:t>
      </w:r>
      <w:r w:rsidR="00D1334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D490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исполнены в размере </w:t>
      </w:r>
      <w:r w:rsidR="00E273C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3 054 800,2</w:t>
      </w:r>
      <w:r w:rsidR="00B52C5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90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</w:t>
      </w:r>
      <w:r w:rsidR="00D1334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B52C5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273C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8,4</w:t>
      </w:r>
      <w:r w:rsidR="0082455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90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уточненного плана. Исполнение налоговых и неналоговых доходов составило </w:t>
      </w:r>
      <w:r w:rsidR="00D81666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273C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 443 029,7</w:t>
      </w:r>
      <w:r w:rsidR="00BD490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</w:t>
      </w:r>
      <w:r w:rsidR="00E273C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110,6</w:t>
      </w:r>
      <w:r w:rsidR="00BD490E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уточненного плана. Безвозмездные пост</w:t>
      </w:r>
      <w:r w:rsidR="00D1334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упления исполнены в объеме </w:t>
      </w:r>
      <w:r w:rsidR="00D81666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273C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 611 770,5</w:t>
      </w:r>
      <w:r w:rsidR="00D1334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</w:t>
      </w:r>
      <w:r w:rsidR="0082455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43,</w:t>
      </w:r>
      <w:r w:rsidR="00E273C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2085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уточненного плана.</w:t>
      </w:r>
    </w:p>
    <w:p w:rsidR="00BD490E" w:rsidRPr="00E273C4" w:rsidRDefault="00BD490E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</w:t>
      </w:r>
      <w:r w:rsidR="005A0B5A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ывая аналогичный показатель 202</w:t>
      </w:r>
      <w:r w:rsidR="00E273C4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334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наблюдается </w:t>
      </w:r>
      <w:r w:rsidR="00043C2B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</w:t>
      </w:r>
      <w:r w:rsidR="00D13340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суммы доходов бюджета Ханты-</w:t>
      </w:r>
      <w:r w:rsidR="00043C2B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Мансийского района</w:t>
      </w:r>
      <w:r w:rsidR="00F31801"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или </w:t>
      </w:r>
      <w:r w:rsid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436 491,5</w:t>
      </w:r>
      <w:r w:rsidRPr="00E27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BD490E" w:rsidRPr="000702EB" w:rsidRDefault="00BD490E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Наибольшую долю в структуре доходов бюджета Ханты-Мансийского района занимают безвозмездные поступления</w:t>
      </w:r>
      <w:r w:rsidR="007C7D56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B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52,8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в том числе: </w:t>
      </w:r>
      <w:r w:rsidR="008C48A5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дотации </w:t>
      </w:r>
      <w:r w:rsidR="007C7D56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02C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767B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C48A5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82 716,2 тыс. рублей</w:t>
      </w:r>
      <w:r w:rsidR="003E6C44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3C2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 w:rsidR="00767B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6,9</w:t>
      </w:r>
      <w:r w:rsidR="005A0B5A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211 066,0 тыс. рублей</w:t>
      </w:r>
      <w:r w:rsidR="003E36A9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43C2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72F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 w:rsidR="00767B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42,2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3E36A9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1 289 875,5</w:t>
      </w:r>
      <w:r w:rsidR="00043C2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6A9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рублей; 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="005A0B5A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межбюджетные трансферты </w:t>
      </w:r>
      <w:r w:rsidR="00F550F7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767B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10705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C2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3E36A9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62 979,9 тыс. рублей</w:t>
      </w:r>
      <w:r w:rsidR="00043C2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550F7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 неиспользованных безвозмездных поступлений</w:t>
      </w:r>
      <w:r w:rsidR="00F550F7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негосударственных организаций в сумме </w:t>
      </w:r>
      <w:r w:rsidR="0032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-29 801,7 тыс. рублей или -1,1</w:t>
      </w:r>
      <w:r w:rsidR="000702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</w:t>
      </w:r>
      <w:r w:rsidR="00872A61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бюджетов бюджетной системы РФ от возврата бюджетами и организациями остатков субсидий, субвенций и иных межбюджетных трансфертов, имеющих целевое назначение, прошлых л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ет 0,01</w:t>
      </w:r>
      <w:r w:rsidR="00872A61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0702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213,4 тыс. рублей;</w:t>
      </w:r>
      <w:r w:rsidR="00872A61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6F6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озврат остатков субсидий, субвенций и иных межбюджетных трансфертов </w:t>
      </w:r>
      <w:r w:rsidR="001C6F6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872A61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5 278,8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7E7A63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7E7A63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2333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0,1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0702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2EB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0B5A" w:rsidRPr="000702EB" w:rsidRDefault="005A0B5A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4602C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641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 </w:t>
      </w:r>
      <w:r w:rsidR="0014602C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7E7A63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бюджете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</w:t>
      </w:r>
      <w:r w:rsidR="0014602C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ы-Мансийского района отсутствовали</w:t>
      </w:r>
      <w:r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безвозмездные поступления от государстве</w:t>
      </w:r>
      <w:r w:rsidR="00F550F7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(муниципальных) организаций</w:t>
      </w:r>
      <w:r w:rsidR="007E7A63" w:rsidRPr="000702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90E" w:rsidRPr="004C68DF" w:rsidRDefault="00BD490E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Фактическая сумма безвозмездных поступлений по сравнению </w:t>
      </w:r>
      <w:r w:rsidR="004A385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4FE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аналогичным периодом 20</w:t>
      </w:r>
      <w:r w:rsidR="0085082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702E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0257A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увеличилась</w:t>
      </w:r>
      <w:r w:rsidR="0085082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0702E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>124 279,4</w:t>
      </w:r>
      <w:r w:rsidR="0085082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="00872A61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4A385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20854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</w:t>
      </w:r>
      <w:r w:rsidR="000702EB"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>8,4</w:t>
      </w:r>
      <w:r w:rsidRPr="004C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:rsidR="00BD490E" w:rsidRPr="00B86049" w:rsidRDefault="00BD490E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собственных доходов 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общем объеме доходов 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Ханты-Мансийского района 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полугодие 2026 года 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составила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47,2 % или 1 443 029,7</w:t>
      </w:r>
      <w:r w:rsidR="00062504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этом, доля налоговых доходов в общ</w:t>
      </w:r>
      <w:r w:rsidR="0086231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объеме доходов составила – 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35,9</w:t>
      </w:r>
      <w:r w:rsidR="0086231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или 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1 098 087,9</w:t>
      </w:r>
      <w:r w:rsidR="0086231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рублей; доля неналоговых доходов 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11,3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или </w:t>
      </w:r>
      <w:r w:rsidR="004C68D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344 941,8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0353DD" w:rsidRPr="00B86049" w:rsidRDefault="00BD490E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собственных доходов относительно </w:t>
      </w:r>
      <w:r w:rsidR="003562E6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аналогичного показателя </w:t>
      </w:r>
      <w:r w:rsidR="002E392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периода </w:t>
      </w:r>
      <w:r w:rsidR="003562E6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прошлого</w:t>
      </w:r>
      <w:r w:rsidR="002E392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CE5E0B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величилось 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27,6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CE5E0B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312 212,2</w:t>
      </w:r>
      <w:r w:rsidR="00CE5E0B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0353D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с. рублей.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</w:t>
      </w:r>
      <w:r w:rsidR="00CE5E0B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величился 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20257A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налоговых доходов </w:t>
      </w:r>
      <w:r w:rsidR="002E392F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E5E0B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61 479,1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57A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или 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31,3</w:t>
      </w:r>
      <w:r w:rsidR="00CE5E0B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57A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r w:rsidR="0020257A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тупления неналоговых доходов </w:t>
      </w:r>
      <w:r w:rsidR="00043D0D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50 733,1</w:t>
      </w:r>
      <w:r w:rsidR="0020257A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</w:t>
      </w:r>
      <w:r w:rsidR="00CE5E0B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6049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>7,2</w:t>
      </w:r>
      <w:r w:rsidR="0020257A" w:rsidRPr="00B86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:rsidR="00C712B5" w:rsidRPr="00B86049" w:rsidRDefault="00C712B5" w:rsidP="00474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90E" w:rsidRPr="00C263C8" w:rsidRDefault="00BD490E" w:rsidP="00474D5A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C263C8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Исполнение расходной части бюджета Ханты-Мансийского района</w:t>
      </w:r>
    </w:p>
    <w:p w:rsidR="00BE0F65" w:rsidRPr="00C263C8" w:rsidRDefault="00BD490E" w:rsidP="00474D5A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расходной части бюджета Ханты-Мансийского района </w:t>
      </w:r>
      <w:r w:rsidR="004A385B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1484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A0442A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A0442A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8903AA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в разрезе разделов бюджетной классификации </w:t>
      </w:r>
      <w:r w:rsidR="004A385B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сравнительная характеристика исполнения бюджета</w:t>
      </w:r>
      <w:r w:rsidR="000058BB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района по расходам за</w:t>
      </w:r>
      <w:r w:rsidR="00A0442A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A0442A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A0442A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аналогичный период </w:t>
      </w:r>
      <w:r w:rsidR="00B20854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E7A"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2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представлены в Таблице 4.</w:t>
      </w:r>
    </w:p>
    <w:p w:rsidR="00BD490E" w:rsidRPr="00C263C8" w:rsidRDefault="00BD490E" w:rsidP="00BD490E">
      <w:pPr>
        <w:tabs>
          <w:tab w:val="left" w:pos="7500"/>
        </w:tabs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C263C8">
        <w:rPr>
          <w:rFonts w:ascii="Times New Roman" w:eastAsia="Times New Roman" w:hAnsi="Times New Roman" w:cs="Times New Roman"/>
          <w:lang w:eastAsia="ru-RU"/>
        </w:rPr>
        <w:t>Таблица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1060"/>
        <w:gridCol w:w="585"/>
        <w:gridCol w:w="1129"/>
        <w:gridCol w:w="1060"/>
        <w:gridCol w:w="585"/>
        <w:gridCol w:w="1127"/>
        <w:gridCol w:w="1063"/>
        <w:gridCol w:w="629"/>
      </w:tblGrid>
      <w:tr w:rsidR="00BD490E" w:rsidRPr="00C263C8" w:rsidTr="00C263C8">
        <w:trPr>
          <w:trHeight w:val="529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 разделов расходов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490E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r w:rsidR="00B936F6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олугодие</w:t>
            </w:r>
            <w:r w:rsidR="00136E7A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2025</w:t>
            </w:r>
            <w:r w:rsidR="00BD49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года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490E" w:rsidRPr="00C263C8" w:rsidRDefault="00C263C8" w:rsidP="00431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олугодие </w:t>
            </w:r>
            <w:r w:rsidR="00E85616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2026</w:t>
            </w:r>
            <w:r w:rsidR="00BD49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год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490E" w:rsidRPr="00C263C8" w:rsidRDefault="00BD490E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Отклонение </w:t>
            </w:r>
            <w:r w:rsid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исполнения</w:t>
            </w: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60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r w:rsidR="00FA04E8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616A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полугодия</w:t>
            </w:r>
            <w:r w:rsidR="00FA04E8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E85616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2026</w:t>
            </w:r>
            <w:r w:rsidR="00555576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года </w:t>
            </w:r>
            <w:r w:rsidR="00B460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r w:rsidR="00555576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от </w:t>
            </w:r>
            <w:r w:rsid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исполнения</w:t>
            </w:r>
            <w:r w:rsidR="00B460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r w:rsidR="0098616A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полугодия</w:t>
            </w:r>
            <w:r w:rsidR="00FA04E8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36E7A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202</w:t>
            </w:r>
            <w:r w:rsid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года, тыс. рублей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 xml:space="preserve">Темп </w:t>
            </w:r>
            <w:r w:rsidR="00332D4F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роста, %</w:t>
            </w:r>
          </w:p>
        </w:tc>
      </w:tr>
      <w:tr w:rsidR="00FA04E8" w:rsidRPr="00C263C8" w:rsidTr="00C263C8">
        <w:trPr>
          <w:trHeight w:val="68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</w:t>
            </w:r>
            <w:r w:rsidR="00BD49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, тыс. рублей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Доля, 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555576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Уточненный план</w:t>
            </w:r>
            <w:r w:rsidR="00BD49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</w:t>
            </w:r>
            <w:r w:rsidR="00BD490E"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</w:t>
            </w:r>
            <w:r w:rsid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сполнение</w:t>
            </w: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, тыс. рублей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Доля, 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к уточненному плану, %</w:t>
            </w:r>
          </w:p>
        </w:tc>
        <w:tc>
          <w:tcPr>
            <w:tcW w:w="0" w:type="auto"/>
            <w:vMerge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A04E8" w:rsidRPr="00C263C8" w:rsidTr="00980700">
        <w:trPr>
          <w:trHeight w:val="150"/>
        </w:trPr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490E" w:rsidRPr="00C263C8" w:rsidRDefault="00BD490E" w:rsidP="00C91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224 785,5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631 949,3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314 724,5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49,8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89 939,0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140,0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2 196,2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7 113,4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2 675,4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479,2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121,8</w:t>
            </w:r>
          </w:p>
        </w:tc>
      </w:tr>
      <w:tr w:rsidR="00C263C8" w:rsidRPr="00C263C8" w:rsidTr="00C263C8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38 445,1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121 602,4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52 987,5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14 542,3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137,8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184 554,3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601 727,0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193 256,9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8 702,6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104,7</w:t>
            </w:r>
          </w:p>
        </w:tc>
      </w:tr>
      <w:tr w:rsidR="00C263C8" w:rsidRPr="00C263C8" w:rsidTr="00C263C8">
        <w:trPr>
          <w:trHeight w:val="372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436 891,6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1 586 612,6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564 105,4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127 213,7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129,1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49 864,9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254 188,5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47 946,1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-1 918,8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96,2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1 368 568,6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2 875 787,5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1 450 380,6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81 812,0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106,0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112 094,6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466 176,4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77 872,2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-34 222,4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69,5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3 618,8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44 554,2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138 976,3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35 353,1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-9 201,1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79,3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73 030,3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189 695,1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88 259,9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15 229,6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120,9</w:t>
            </w:r>
          </w:p>
        </w:tc>
      </w:tr>
      <w:tr w:rsidR="00C263C8" w:rsidRPr="00C263C8" w:rsidTr="00980700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7 411,6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20 466,6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8 226,2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111,0</w:t>
            </w:r>
          </w:p>
        </w:tc>
      </w:tr>
      <w:tr w:rsidR="00C263C8" w:rsidRPr="00C263C8" w:rsidTr="00474D5A">
        <w:trPr>
          <w:trHeight w:val="42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-23,1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67,3</w:t>
            </w:r>
          </w:p>
        </w:tc>
      </w:tr>
      <w:tr w:rsidR="00C263C8" w:rsidRPr="00C263C8" w:rsidTr="00474D5A">
        <w:trPr>
          <w:trHeight w:val="62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193 538,1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287 951,0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143 975,5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-49 562,6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74,4</w:t>
            </w:r>
          </w:p>
        </w:tc>
      </w:tr>
      <w:tr w:rsidR="00C263C8" w:rsidRPr="006409C2" w:rsidTr="00474D5A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РАСХОДЫ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2 736 005,6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7 185 996,1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2 979 842,1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243 836,5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3C8" w:rsidRPr="00C263C8" w:rsidRDefault="00C263C8" w:rsidP="00C2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63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108,9</w:t>
            </w:r>
          </w:p>
        </w:tc>
      </w:tr>
    </w:tbl>
    <w:p w:rsidR="00BD490E" w:rsidRPr="006409C2" w:rsidRDefault="00BD490E" w:rsidP="00B20854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BD490E" w:rsidRPr="00980700" w:rsidRDefault="00BD490E" w:rsidP="00FE4AD3">
      <w:pPr>
        <w:tabs>
          <w:tab w:val="left" w:pos="720"/>
        </w:tabs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бюдж</w:t>
      </w:r>
      <w:r w:rsidR="0098616A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 Ханты-Мансийского района за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 в сумме</w:t>
      </w:r>
      <w:r w:rsidR="0098616A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6AA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24C5D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 979 842,1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</w:t>
      </w:r>
      <w:r w:rsidR="00C946AA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0700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уточненному плану </w:t>
      </w:r>
      <w:r w:rsidR="00B4600E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85616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E3D45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BD490E" w:rsidRPr="00980700" w:rsidRDefault="00BD490E" w:rsidP="00FE4AD3">
      <w:pPr>
        <w:tabs>
          <w:tab w:val="left" w:pos="0"/>
        </w:tabs>
        <w:spacing w:after="0" w:line="25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бюджета по расходам за </w:t>
      </w:r>
      <w:r w:rsidR="00B936F6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</w:t>
      </w:r>
      <w:r w:rsidR="00B4600E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71881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большем 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объеме на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6AA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80700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43 836,5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или </w:t>
      </w:r>
      <w:r w:rsidR="00980700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8,9</w:t>
      </w:r>
      <w:r w:rsidR="00CD0999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% в сравн</w:t>
      </w:r>
      <w:r w:rsidR="003313D3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</w:t>
      </w:r>
      <w:r w:rsidR="005C4F4E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00E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C4F4E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аналогичным периодом 202</w:t>
      </w:r>
      <w:r w:rsidR="00980700"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8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D490E" w:rsidRPr="005E4BF5" w:rsidRDefault="00BD490E" w:rsidP="00FE4AD3">
      <w:pPr>
        <w:tabs>
          <w:tab w:val="left" w:pos="0"/>
        </w:tabs>
        <w:spacing w:after="0" w:line="25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структуре расходов за </w:t>
      </w:r>
      <w:r w:rsidR="00B936F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B20854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3313D3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занимают расходы по разделам: «Образование»</w:t>
      </w:r>
      <w:r w:rsidR="003313D3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0700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48,7</w:t>
      </w:r>
      <w:r w:rsidR="005C4F4E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(в 202</w:t>
      </w:r>
      <w:r w:rsidR="00980700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 w:rsidR="00980700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50,0</w:t>
      </w:r>
      <w:r w:rsidR="00EA1B03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="00624312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«Жилищно-коммунальное хозяйство» - </w:t>
      </w:r>
      <w:r w:rsidR="004E7A7F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80700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8,9</w:t>
      </w:r>
      <w:r w:rsidR="00624312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(в 202</w:t>
      </w:r>
      <w:r w:rsidR="00980700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24312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 w:rsidR="00D32F5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16,0</w:t>
      </w:r>
      <w:r w:rsidR="0015686B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312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="0015686B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D0999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Общегосударственные вопросы» -</w:t>
      </w:r>
      <w:r w:rsidR="00D32F5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10,6</w:t>
      </w:r>
      <w:r w:rsidR="0015686B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EA1B03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</w:t>
      </w:r>
      <w:r w:rsidR="00D32F5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686B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 w:rsidR="004E7A7F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r w:rsidR="00D32F5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86B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%),</w:t>
      </w:r>
      <w:r w:rsidR="00624312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22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«Национальная экономика» - </w:t>
      </w:r>
      <w:r w:rsidR="00D32F5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6,5</w:t>
      </w:r>
      <w:r w:rsidR="0060622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(в 202</w:t>
      </w:r>
      <w:r w:rsidR="00D32F5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0622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</w:t>
      </w:r>
      <w:r w:rsidR="00D32F5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6,7</w:t>
      </w:r>
      <w:r w:rsidR="00606226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624312" w:rsidRPr="00D3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«Межбюджетные трансферты общего характера бюджетам бюджетной системы Российской </w:t>
      </w:r>
      <w:r w:rsidR="00624312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Федерации» - </w:t>
      </w:r>
      <w:r w:rsidR="00D32F5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4,8</w:t>
      </w:r>
      <w:r w:rsidR="00CD0999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312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D32F5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312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</w:t>
      </w:r>
      <w:r w:rsidR="00D32F5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24312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 w:rsidR="00D32F5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7,1</w:t>
      </w:r>
      <w:r w:rsidR="0060622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%).</w:t>
      </w:r>
      <w:r w:rsidR="0033459F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2F56" w:rsidRPr="005E4BF5" w:rsidRDefault="00532BA6" w:rsidP="00FE4AD3">
      <w:pPr>
        <w:tabs>
          <w:tab w:val="left" w:pos="0"/>
        </w:tabs>
        <w:spacing w:after="0" w:line="25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исполнение к уточненному годовому плану на </w:t>
      </w:r>
      <w:r w:rsidR="00E8561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отмечается по разделам:</w:t>
      </w:r>
      <w:r w:rsidR="00D32F5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«Образование» (50,4 %), «Межбюджетные трансферты общего характера бюджетам бюджетной системы Российской Федерации» (50,0 %),«Общегосударственные вопросы» (49,8 %),  «Физическая культура и спорт» (46,5 %),«Национальная безопасность и правоохранительная деятельность» (43,6 %),«Средства массовой информации» (40,2 %).</w:t>
      </w:r>
    </w:p>
    <w:p w:rsidR="005E4BF5" w:rsidRPr="005E4BF5" w:rsidRDefault="000B4C65" w:rsidP="00FE4AD3">
      <w:pPr>
        <w:tabs>
          <w:tab w:val="left" w:pos="0"/>
        </w:tabs>
        <w:spacing w:after="0" w:line="25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Менее </w:t>
      </w:r>
      <w:r w:rsidR="0048689A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65BBD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B1226C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уточненному плану 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85616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0058BB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исполнены расходы </w:t>
      </w:r>
      <w:r w:rsidR="00812279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058BB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направлениям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8689A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BF5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«Национальная оборона» (37,6 %), «Обслуживание государственного (муниципального) долга» (36,2 %), </w:t>
      </w:r>
      <w:r w:rsidR="0048689A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«Жилищно-коммунальное хозяйство» (</w:t>
      </w:r>
      <w:r w:rsidR="005E4BF5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35,6</w:t>
      </w:r>
      <w:r w:rsidR="0048689A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</w:t>
      </w:r>
      <w:r w:rsidR="00B728BB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«Национальная экономика» (</w:t>
      </w:r>
      <w:r w:rsidR="00E434D3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E4BF5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2,1</w:t>
      </w:r>
      <w:r w:rsidR="00B728BB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%),</w:t>
      </w:r>
      <w:r w:rsidR="004E7A7F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BF5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«Социальная политика» (25,4 %),  </w:t>
      </w:r>
    </w:p>
    <w:p w:rsidR="000B4C65" w:rsidRPr="005E4BF5" w:rsidRDefault="005E4BF5" w:rsidP="00FE4AD3">
      <w:pPr>
        <w:tabs>
          <w:tab w:val="left" w:pos="0"/>
        </w:tabs>
        <w:spacing w:after="0" w:line="25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Менее 20,0 % к уточненному плану на 2026 год исполнены расходы 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следующим направлениям: «Охрана окружающей среды» (18,9 %), </w:t>
      </w:r>
      <w:r w:rsidR="00E434D3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«Культура и кинематография»  (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="00E434D3"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%),  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«Здравоохранение»(0,</w:t>
      </w:r>
      <w:r w:rsid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E4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%).</w:t>
      </w:r>
    </w:p>
    <w:p w:rsidR="00532BA6" w:rsidRPr="00F01CA7" w:rsidRDefault="002951B3" w:rsidP="00FE4AD3">
      <w:pPr>
        <w:tabs>
          <w:tab w:val="left" w:pos="0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4B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Ханты-Мансийского района социально ориентирован: от общего объема ра</w:t>
      </w:r>
      <w:r w:rsidR="00BE4BB9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сходов бюджета за </w:t>
      </w:r>
      <w:r w:rsidR="00B936F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BE4BB9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04AD5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4D3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E4BF5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 651 897,2</w:t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="00E434D3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E434D3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E4BF5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5,4</w:t>
      </w:r>
      <w:r w:rsidR="00B04AD5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направлено на реализацию мероприятий в сфере </w:t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 культуры и кинематографии, здравоохранения, социальной политики</w:t>
      </w:r>
      <w:r w:rsidR="00F54C14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культуры</w:t>
      </w:r>
      <w:r w:rsidR="00F54C14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532BA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спорта.</w:t>
      </w:r>
    </w:p>
    <w:p w:rsidR="000153A1" w:rsidRPr="002C61F6" w:rsidRDefault="00D70B2C" w:rsidP="00FE4A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5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490E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целом расходы бюдж</w:t>
      </w:r>
      <w:r w:rsidR="00B04AD5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 Ханты-Мансийского района за</w:t>
      </w: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D490E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исполнены в объеме </w:t>
      </w:r>
      <w:r w:rsidR="005E4BF5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2 979 842,1</w:t>
      </w:r>
      <w:r w:rsidR="00BD490E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B4600E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90E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E434D3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E4BF5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BD490E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уточненных </w:t>
      </w:r>
      <w:r w:rsidR="00BD490E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годовых бюджетных назначений (</w:t>
      </w:r>
      <w:r w:rsidR="005E4BF5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7 185 996,1</w:t>
      </w:r>
      <w:r w:rsidR="00E434D3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90E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рублей).</w:t>
      </w:r>
    </w:p>
    <w:p w:rsidR="002B7B39" w:rsidRPr="002C61F6" w:rsidRDefault="002B7B39" w:rsidP="00FE4A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5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общем объеме расходов бюджета Ханты-Мансийского района </w:t>
      </w:r>
      <w:r w:rsidR="000153A1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359B9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703D98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703D98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9359B9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434D3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F01CA7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979 842,1 </w:t>
      </w:r>
      <w:r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рублей) расходы на реализацию муниципальных программ составили </w:t>
      </w:r>
      <w:r w:rsidR="00E434D3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C61F6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 945 786,6</w:t>
      </w:r>
      <w:r w:rsidR="00BD42A9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ыс. рублей или </w:t>
      </w:r>
      <w:r w:rsidR="009C4330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C61F6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r w:rsidR="00E434D3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359B9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%, непрограммные расходы</w:t>
      </w:r>
      <w:r w:rsidR="00BD42A9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61F6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34 055,5</w:t>
      </w:r>
      <w:r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</w:t>
      </w:r>
      <w:r w:rsidR="00E434D3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359B9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61F6"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C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:rsidR="00DA055E" w:rsidRPr="005B2F87" w:rsidRDefault="00DA055E" w:rsidP="00FE4A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4AD3" w:rsidRDefault="002B7B39" w:rsidP="00FE4A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Фактическое исполнение расходов по муниципальным программам Ханты-Ман</w:t>
      </w:r>
      <w:r w:rsidR="009359B9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сийского района за</w:t>
      </w:r>
      <w:r w:rsidR="00703D98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703D98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процент исполнения </w:t>
      </w:r>
      <w:r w:rsidR="002E392F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03D98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уточненным </w:t>
      </w: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годовым назначениям представлен</w:t>
      </w:r>
      <w:r w:rsidR="00AB3170"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01C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Таблице 5.</w:t>
      </w:r>
    </w:p>
    <w:p w:rsidR="00474D5A" w:rsidRDefault="00474D5A" w:rsidP="00FE4A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063" w:rsidRPr="00F01CA7" w:rsidRDefault="00493063" w:rsidP="004930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01CA7">
        <w:rPr>
          <w:rFonts w:ascii="Times New Roman" w:eastAsia="Times New Roman" w:hAnsi="Times New Roman" w:cs="Times New Roman"/>
          <w:sz w:val="16"/>
          <w:szCs w:val="16"/>
          <w:lang w:eastAsia="ru-RU"/>
        </w:rPr>
        <w:t>Таблица 5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6"/>
        <w:gridCol w:w="4331"/>
        <w:gridCol w:w="1326"/>
        <w:gridCol w:w="1031"/>
        <w:gridCol w:w="1391"/>
        <w:gridCol w:w="1188"/>
      </w:tblGrid>
      <w:tr w:rsidR="00046E0B" w:rsidRPr="00F01CA7" w:rsidTr="00FE4AD3">
        <w:trPr>
          <w:trHeight w:val="979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063" w:rsidRPr="00F01CA7" w:rsidRDefault="00493063" w:rsidP="0049306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063" w:rsidRPr="00F01CA7" w:rsidRDefault="00493063" w:rsidP="0049306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муниципальной программы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063" w:rsidRPr="00F01CA7" w:rsidRDefault="00493063" w:rsidP="0049306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Утвержденные бюджетные назначения </w:t>
            </w: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br/>
              <w:t xml:space="preserve">на </w:t>
            </w:r>
            <w:r w:rsidR="00E85616"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 </w:t>
            </w: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br/>
              <w:t>(с уточнением)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063" w:rsidRPr="00F01CA7" w:rsidRDefault="00493063" w:rsidP="0049306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Исполнено за 1 </w:t>
            </w:r>
            <w:r w:rsidR="00CE2892"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полугодие</w:t>
            </w: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E85616"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063" w:rsidRPr="00F01CA7" w:rsidRDefault="00493063" w:rsidP="0049306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Неисполненные назначения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063" w:rsidRPr="00F01CA7" w:rsidRDefault="00493063" w:rsidP="0049306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1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 исполнения к годовым назначениям</w:t>
            </w:r>
          </w:p>
        </w:tc>
      </w:tr>
      <w:tr w:rsidR="00046E0B" w:rsidRPr="00F01CA7" w:rsidTr="00FE4AD3">
        <w:trPr>
          <w:trHeight w:val="227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061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«Повышение эффективности муниципального управления Ханты-Мансийского района»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485 419,4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220 624,4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264 795,1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45,5</w:t>
            </w:r>
          </w:p>
        </w:tc>
      </w:tr>
      <w:tr w:rsidR="00046E0B" w:rsidRPr="00F01CA7" w:rsidTr="00FE4AD3">
        <w:trPr>
          <w:trHeight w:val="133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003A18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061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003A18"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Профилактика терроризма и правонарушений в сфере обеспечения общественной безопасности в Ханты-Мансийском районе</w:t>
            </w: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4 999,2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2 128,1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2 871,1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42,6</w:t>
            </w:r>
          </w:p>
        </w:tc>
      </w:tr>
      <w:tr w:rsidR="00046E0B" w:rsidRPr="00F01CA7" w:rsidTr="009E5D57">
        <w:trPr>
          <w:trHeight w:val="593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3C6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«Создание условий для ответственного управления муниципальными финансами, повышения устойчивости местных бюджетов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388 111,9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212 916,4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175 195,5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54,9</w:t>
            </w:r>
          </w:p>
        </w:tc>
      </w:tr>
      <w:tr w:rsidR="00046E0B" w:rsidRPr="00F01CA7" w:rsidTr="00ED2860">
        <w:trPr>
          <w:trHeight w:val="511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«Развитие агропромышленного комплекса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149 675,2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47 002,0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102 673,2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31,4</w:t>
            </w:r>
          </w:p>
        </w:tc>
      </w:tr>
      <w:tr w:rsidR="00046E0B" w:rsidRPr="00F01CA7" w:rsidTr="009E5D57">
        <w:trPr>
          <w:trHeight w:val="374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«Формирование и развитие муниципального </w:t>
            </w:r>
            <w:r w:rsidR="004D1D70"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имущества Ханты</w:t>
            </w: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117 802,9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74 982,1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42 820,8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63,7</w:t>
            </w:r>
          </w:p>
        </w:tc>
      </w:tr>
      <w:tr w:rsidR="00046E0B" w:rsidRPr="00F01CA7" w:rsidTr="00FE4AD3">
        <w:trPr>
          <w:trHeight w:val="476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«Развитие и модернизация жилищно-коммунального комплекса и повышение энергетической эффективности в Ханты-Мансийском районе»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1 469 503,1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541 089,9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928 413,2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36,8</w:t>
            </w:r>
          </w:p>
        </w:tc>
      </w:tr>
      <w:tr w:rsidR="00046E0B" w:rsidRPr="00ED2860" w:rsidTr="00ED2860">
        <w:trPr>
          <w:trHeight w:val="244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«Безопасность жизнедеятельности в Ханты-Мансийском районе»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122 087,4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49 029,5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73 057,9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40,2</w:t>
            </w:r>
          </w:p>
        </w:tc>
      </w:tr>
      <w:tr w:rsidR="00046E0B" w:rsidRPr="00F01CA7" w:rsidTr="00FE4AD3">
        <w:trPr>
          <w:trHeight w:val="319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«Содействие занятости населения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58 534,2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32 198,7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26 335,5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55,0</w:t>
            </w:r>
          </w:p>
        </w:tc>
      </w:tr>
      <w:tr w:rsidR="00046E0B" w:rsidRPr="00F01CA7" w:rsidTr="00FE4AD3">
        <w:trPr>
          <w:trHeight w:val="426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«Комплексное развитие транспортной системы на территории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154 679,3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13 236,9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141 442,4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8,6</w:t>
            </w:r>
          </w:p>
        </w:tc>
      </w:tr>
      <w:tr w:rsidR="00046E0B" w:rsidRPr="00F01CA7" w:rsidTr="00FE4AD3">
        <w:trPr>
          <w:trHeight w:val="274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«Развитие цифрового общества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7 411,7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3 470,6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3 941,1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46,8</w:t>
            </w:r>
          </w:p>
        </w:tc>
      </w:tr>
      <w:tr w:rsidR="00046E0B" w:rsidRPr="00F01CA7" w:rsidTr="00FE4AD3">
        <w:trPr>
          <w:trHeight w:val="340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«Улучшение жилищных условий жителей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280 920,6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88 457,8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192 462,8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31,5</w:t>
            </w:r>
          </w:p>
        </w:tc>
      </w:tr>
      <w:tr w:rsidR="00046E0B" w:rsidRPr="00474D5A" w:rsidTr="00FE4AD3">
        <w:trPr>
          <w:trHeight w:val="340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экологической безопасности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254 188,5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47 946,1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206 242,4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</w:tr>
      <w:tr w:rsidR="00046E0B" w:rsidRPr="00474D5A" w:rsidTr="00FE4AD3">
        <w:trPr>
          <w:trHeight w:val="426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«Развитие образования в Ханты-Мансийском районе»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2 821 923,2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1 433 148,1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1 388 775,1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50,8</w:t>
            </w:r>
          </w:p>
        </w:tc>
      </w:tr>
      <w:tr w:rsidR="00046E0B" w:rsidRPr="00474D5A" w:rsidTr="00FE4AD3">
        <w:trPr>
          <w:trHeight w:val="158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0610C8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«Культура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423 127,8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47 806,0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375 321,8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11,3</w:t>
            </w:r>
          </w:p>
        </w:tc>
      </w:tr>
      <w:tr w:rsidR="00046E0B" w:rsidRPr="00474D5A" w:rsidTr="00FE4AD3">
        <w:trPr>
          <w:trHeight w:val="394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ED2860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«Развитие спорта и туризма на территории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205 068,5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96 630,4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108 438,1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47,1</w:t>
            </w:r>
          </w:p>
        </w:tc>
      </w:tr>
      <w:tr w:rsidR="00046E0B" w:rsidRPr="00F01CA7" w:rsidTr="00FE4AD3">
        <w:trPr>
          <w:trHeight w:val="1168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ED2860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муниципального образования Ханты-Мансийский район, обеспечение социальной и культурной адаптации мигрантов, профилактика межнациональных (межэтнических) конфликтов»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474D5A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4D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1 652,9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474D5A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4D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474D5A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4D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1 359,8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474D5A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4D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17,7</w:t>
            </w:r>
          </w:p>
        </w:tc>
      </w:tr>
      <w:tr w:rsidR="00046E0B" w:rsidRPr="00F01CA7" w:rsidTr="00FE4AD3">
        <w:trPr>
          <w:trHeight w:val="547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ED2860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«Развитие гражданского общества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63 917,2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21 025,3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42 891,9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32,9</w:t>
            </w:r>
          </w:p>
        </w:tc>
      </w:tr>
      <w:tr w:rsidR="00046E0B" w:rsidRPr="00F01CA7" w:rsidTr="00FE4AD3">
        <w:trPr>
          <w:trHeight w:val="351"/>
          <w:jc w:val="center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ED2860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«Развитие малого и среднего предпринимательства на территории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7 427,3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3 584,6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3 842,7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48,3</w:t>
            </w:r>
          </w:p>
        </w:tc>
      </w:tr>
      <w:tr w:rsidR="00046E0B" w:rsidRPr="00F01CA7" w:rsidTr="000610C8">
        <w:trPr>
          <w:trHeight w:val="237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ED2860" w:rsidRDefault="0018322F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«Благоустройство и градостроительная деятельность                                Ханты-Мансийского района» 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78 162,5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5 875,7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72 286,8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7,5</w:t>
            </w:r>
          </w:p>
        </w:tc>
      </w:tr>
      <w:tr w:rsidR="00046E0B" w:rsidRPr="00F01CA7" w:rsidTr="003C6221">
        <w:trPr>
          <w:trHeight w:val="204"/>
          <w:jc w:val="center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1CA7" w:rsidRPr="000610C8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10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CA7" w:rsidRPr="00ED2860" w:rsidRDefault="00F01CA7" w:rsidP="00ED2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«Устойчивое развитие коренных малочисленных народов Севера на территории Ханты-Мансийского района»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6 944,2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4 340,9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2 603,3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CA7" w:rsidRPr="00ED2860" w:rsidRDefault="00F01CA7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</w:tr>
      <w:tr w:rsidR="00046E0B" w:rsidRPr="006409C2" w:rsidTr="00FE4AD3">
        <w:trPr>
          <w:trHeight w:val="274"/>
          <w:jc w:val="center"/>
        </w:trPr>
        <w:tc>
          <w:tcPr>
            <w:tcW w:w="249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6E0B" w:rsidRPr="003C6221" w:rsidRDefault="004D1D70" w:rsidP="003C6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C622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ВСЕГО расходы</w:t>
            </w:r>
            <w:r w:rsidR="00046E0B" w:rsidRPr="003C622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по муниципальным программам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7 101 557,0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2 945 786,6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4 080 880,3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41,5</w:t>
            </w:r>
          </w:p>
        </w:tc>
      </w:tr>
      <w:tr w:rsidR="00046E0B" w:rsidRPr="006409C2" w:rsidTr="00FE4AD3">
        <w:trPr>
          <w:trHeight w:val="198"/>
          <w:jc w:val="center"/>
        </w:trPr>
        <w:tc>
          <w:tcPr>
            <w:tcW w:w="249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6E0B" w:rsidRPr="003C6221" w:rsidRDefault="00046E0B" w:rsidP="003C6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C622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84 439,1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34 055,5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125 273,7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40,3</w:t>
            </w:r>
          </w:p>
        </w:tc>
      </w:tr>
      <w:tr w:rsidR="00046E0B" w:rsidRPr="006409C2" w:rsidTr="00FE4AD3">
        <w:trPr>
          <w:trHeight w:val="426"/>
          <w:jc w:val="center"/>
        </w:trPr>
        <w:tc>
          <w:tcPr>
            <w:tcW w:w="249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6E0B" w:rsidRPr="003C6221" w:rsidRDefault="00046E0B" w:rsidP="003C6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C622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ИТОГО РАСХОДЫ</w:t>
            </w:r>
          </w:p>
          <w:p w:rsidR="00046E0B" w:rsidRPr="003C6221" w:rsidRDefault="00046E0B" w:rsidP="003C6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C622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бюджета Ханты-Мансийского района за </w:t>
            </w:r>
            <w:r w:rsidR="004D1D70" w:rsidRPr="003C622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полугодие 2026</w:t>
            </w:r>
            <w:r w:rsidRPr="003C622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7 185 996,1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2 979 842,1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4 206 154,0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E0B" w:rsidRPr="00ED2860" w:rsidRDefault="00046E0B" w:rsidP="00DA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D286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41,5</w:t>
            </w:r>
          </w:p>
        </w:tc>
      </w:tr>
    </w:tbl>
    <w:p w:rsidR="00474D5A" w:rsidRDefault="00474D5A" w:rsidP="00085E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490E" w:rsidRPr="00FE4AD3" w:rsidRDefault="000610C8" w:rsidP="00085E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4A7A23" w:rsidRPr="00046E0B">
        <w:rPr>
          <w:rFonts w:ascii="Times New Roman" w:eastAsia="Calibri" w:hAnsi="Times New Roman" w:cs="Times New Roman"/>
          <w:sz w:val="28"/>
          <w:szCs w:val="28"/>
        </w:rPr>
        <w:t>асходы по 2</w:t>
      </w:r>
      <w:r w:rsidR="00E03952" w:rsidRPr="00046E0B">
        <w:rPr>
          <w:rFonts w:ascii="Times New Roman" w:eastAsia="Calibri" w:hAnsi="Times New Roman" w:cs="Times New Roman"/>
          <w:sz w:val="28"/>
          <w:szCs w:val="28"/>
        </w:rPr>
        <w:t>0</w:t>
      </w:r>
      <w:r w:rsidR="00B97862" w:rsidRPr="00046E0B">
        <w:rPr>
          <w:rFonts w:ascii="Times New Roman" w:eastAsia="Calibri" w:hAnsi="Times New Roman" w:cs="Times New Roman"/>
          <w:sz w:val="28"/>
          <w:szCs w:val="28"/>
        </w:rPr>
        <w:t xml:space="preserve"> муниципальн</w:t>
      </w:r>
      <w:r w:rsidR="00E03952" w:rsidRPr="00046E0B">
        <w:rPr>
          <w:rFonts w:ascii="Times New Roman" w:eastAsia="Calibri" w:hAnsi="Times New Roman" w:cs="Times New Roman"/>
          <w:sz w:val="28"/>
          <w:szCs w:val="28"/>
        </w:rPr>
        <w:t>ым</w:t>
      </w:r>
      <w:r w:rsidR="00B97862" w:rsidRPr="00046E0B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E03952" w:rsidRPr="00046E0B">
        <w:rPr>
          <w:rFonts w:ascii="Times New Roman" w:eastAsia="Calibri" w:hAnsi="Times New Roman" w:cs="Times New Roman"/>
          <w:sz w:val="28"/>
          <w:szCs w:val="28"/>
        </w:rPr>
        <w:t>ам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 реализованы в </w:t>
      </w:r>
      <w:r w:rsidR="00635DF1" w:rsidRPr="00046E0B">
        <w:rPr>
          <w:rFonts w:ascii="Times New Roman" w:eastAsia="Calibri" w:hAnsi="Times New Roman" w:cs="Times New Roman"/>
          <w:sz w:val="28"/>
          <w:szCs w:val="28"/>
        </w:rPr>
        <w:t>объеме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B5" w:rsidRPr="00046E0B">
        <w:rPr>
          <w:rFonts w:ascii="Times New Roman" w:eastAsia="Calibri" w:hAnsi="Times New Roman" w:cs="Times New Roman"/>
          <w:sz w:val="28"/>
          <w:szCs w:val="28"/>
        </w:rPr>
        <w:br/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E03952" w:rsidRPr="00046E0B">
        <w:rPr>
          <w:rFonts w:ascii="Times New Roman" w:eastAsia="Calibri" w:hAnsi="Times New Roman" w:cs="Times New Roman"/>
          <w:sz w:val="28"/>
          <w:szCs w:val="28"/>
        </w:rPr>
        <w:t>2</w:t>
      </w:r>
      <w:r w:rsidR="00046E0B" w:rsidRPr="00046E0B">
        <w:rPr>
          <w:rFonts w:ascii="Times New Roman" w:eastAsia="Calibri" w:hAnsi="Times New Roman" w:cs="Times New Roman"/>
          <w:sz w:val="28"/>
          <w:szCs w:val="28"/>
        </w:rPr>
        <w:t> 945 756,6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="00E03952" w:rsidRPr="00046E0B">
        <w:rPr>
          <w:rFonts w:ascii="Times New Roman" w:eastAsia="Calibri" w:hAnsi="Times New Roman" w:cs="Times New Roman"/>
          <w:sz w:val="28"/>
          <w:szCs w:val="28"/>
        </w:rPr>
        <w:t>4</w:t>
      </w:r>
      <w:r w:rsidR="00046E0B" w:rsidRPr="00046E0B">
        <w:rPr>
          <w:rFonts w:ascii="Times New Roman" w:eastAsia="Calibri" w:hAnsi="Times New Roman" w:cs="Times New Roman"/>
          <w:sz w:val="28"/>
          <w:szCs w:val="28"/>
        </w:rPr>
        <w:t>1,5</w:t>
      </w:r>
      <w:r w:rsidR="00703D98" w:rsidRPr="00046E0B">
        <w:rPr>
          <w:rFonts w:ascii="Times New Roman" w:eastAsia="Calibri" w:hAnsi="Times New Roman" w:cs="Times New Roman"/>
          <w:sz w:val="28"/>
          <w:szCs w:val="28"/>
        </w:rPr>
        <w:t xml:space="preserve"> % от уточненных назначений </w:t>
      </w:r>
      <w:r w:rsidR="00E85616" w:rsidRPr="00046E0B">
        <w:rPr>
          <w:rFonts w:ascii="Times New Roman" w:eastAsia="Calibri" w:hAnsi="Times New Roman" w:cs="Times New Roman"/>
          <w:sz w:val="28"/>
          <w:szCs w:val="28"/>
        </w:rPr>
        <w:t>2026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03952" w:rsidRPr="00046E0B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>(</w:t>
      </w:r>
      <w:r w:rsidR="00046E0B" w:rsidRPr="00046E0B">
        <w:rPr>
          <w:rFonts w:ascii="Times New Roman" w:eastAsia="Calibri" w:hAnsi="Times New Roman" w:cs="Times New Roman"/>
          <w:sz w:val="28"/>
          <w:szCs w:val="28"/>
        </w:rPr>
        <w:t>7 101 557,0</w:t>
      </w:r>
      <w:r w:rsidR="00E03952" w:rsidRPr="00046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тыс. рублей), непрограммные расходы составили </w:t>
      </w:r>
      <w:r w:rsidR="00046E0B" w:rsidRPr="00046E0B">
        <w:rPr>
          <w:rFonts w:ascii="Times New Roman" w:eastAsia="Calibri" w:hAnsi="Times New Roman" w:cs="Times New Roman"/>
          <w:sz w:val="28"/>
          <w:szCs w:val="28"/>
        </w:rPr>
        <w:t>34 055,5</w:t>
      </w:r>
      <w:r w:rsidR="00B92F63" w:rsidRPr="00046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тыс. рублей или </w:t>
      </w:r>
      <w:r w:rsidR="00046E0B" w:rsidRPr="00046E0B">
        <w:rPr>
          <w:rFonts w:ascii="Times New Roman" w:eastAsia="Calibri" w:hAnsi="Times New Roman" w:cs="Times New Roman"/>
          <w:sz w:val="28"/>
          <w:szCs w:val="28"/>
        </w:rPr>
        <w:t>40,3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 % от заплани</w:t>
      </w:r>
      <w:r w:rsidR="00934E0B" w:rsidRPr="00046E0B">
        <w:rPr>
          <w:rFonts w:ascii="Times New Roman" w:eastAsia="Calibri" w:hAnsi="Times New Roman" w:cs="Times New Roman"/>
          <w:sz w:val="28"/>
          <w:szCs w:val="28"/>
        </w:rPr>
        <w:t>рованного годового значения (</w:t>
      </w:r>
      <w:r w:rsidR="00046E0B" w:rsidRPr="00046E0B">
        <w:rPr>
          <w:rFonts w:ascii="Times New Roman" w:eastAsia="Calibri" w:hAnsi="Times New Roman" w:cs="Times New Roman"/>
          <w:sz w:val="28"/>
          <w:szCs w:val="28"/>
        </w:rPr>
        <w:t>84 439,1</w:t>
      </w:r>
      <w:r w:rsidR="00BD490E" w:rsidRPr="00046E0B"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="00BD490E" w:rsidRPr="00FE4AD3">
        <w:rPr>
          <w:rFonts w:ascii="Times New Roman" w:eastAsia="Calibri" w:hAnsi="Times New Roman" w:cs="Times New Roman"/>
          <w:sz w:val="28"/>
          <w:szCs w:val="28"/>
        </w:rPr>
        <w:t>рублей).</w:t>
      </w:r>
    </w:p>
    <w:p w:rsidR="00A73772" w:rsidRPr="00FE4AD3" w:rsidRDefault="00A73772" w:rsidP="00085E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4AD3">
        <w:rPr>
          <w:rFonts w:ascii="Times New Roman" w:eastAsia="Calibri" w:hAnsi="Times New Roman" w:cs="Times New Roman"/>
          <w:sz w:val="28"/>
          <w:szCs w:val="28"/>
        </w:rPr>
        <w:t xml:space="preserve">Анализ исполнения муниципальных программ показал уровень освоения средств в рамках программных мероприятий по отношению к уточненным плановым показателям </w:t>
      </w:r>
      <w:r w:rsidR="00E85616" w:rsidRPr="00FE4AD3">
        <w:rPr>
          <w:rFonts w:ascii="Times New Roman" w:eastAsia="Calibri" w:hAnsi="Times New Roman" w:cs="Times New Roman"/>
          <w:sz w:val="28"/>
          <w:szCs w:val="28"/>
        </w:rPr>
        <w:t>2026</w:t>
      </w:r>
      <w:r w:rsidRPr="00FE4AD3">
        <w:rPr>
          <w:rFonts w:ascii="Times New Roman" w:eastAsia="Calibri" w:hAnsi="Times New Roman" w:cs="Times New Roman"/>
          <w:sz w:val="28"/>
          <w:szCs w:val="28"/>
        </w:rPr>
        <w:t xml:space="preserve"> года:</w:t>
      </w:r>
    </w:p>
    <w:p w:rsidR="00BD490E" w:rsidRPr="00200C3E" w:rsidRDefault="00BD490E" w:rsidP="00085E3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C3E">
        <w:rPr>
          <w:rFonts w:ascii="Times New Roman" w:eastAsia="Calibri" w:hAnsi="Times New Roman" w:cs="Times New Roman"/>
          <w:sz w:val="28"/>
          <w:szCs w:val="28"/>
        </w:rPr>
        <w:t xml:space="preserve">Средства по </w:t>
      </w:r>
      <w:r w:rsidR="00200C3E">
        <w:rPr>
          <w:rFonts w:ascii="Times New Roman" w:eastAsia="Calibri" w:hAnsi="Times New Roman" w:cs="Times New Roman"/>
          <w:sz w:val="28"/>
          <w:szCs w:val="28"/>
        </w:rPr>
        <w:t>9</w:t>
      </w:r>
      <w:r w:rsidRPr="00200C3E">
        <w:rPr>
          <w:rFonts w:ascii="Times New Roman" w:eastAsia="Calibri" w:hAnsi="Times New Roman" w:cs="Times New Roman"/>
          <w:sz w:val="28"/>
          <w:szCs w:val="28"/>
        </w:rPr>
        <w:t xml:space="preserve"> муниципальным программам за </w:t>
      </w:r>
      <w:r w:rsidR="00B936F6" w:rsidRPr="00200C3E">
        <w:rPr>
          <w:rFonts w:ascii="Times New Roman" w:eastAsia="Calibri" w:hAnsi="Times New Roman" w:cs="Times New Roman"/>
          <w:sz w:val="28"/>
          <w:szCs w:val="28"/>
        </w:rPr>
        <w:t>полугодие</w:t>
      </w:r>
      <w:r w:rsidR="00D92BA9" w:rsidRPr="00200C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5616" w:rsidRPr="00200C3E">
        <w:rPr>
          <w:rFonts w:ascii="Times New Roman" w:eastAsia="Calibri" w:hAnsi="Times New Roman" w:cs="Times New Roman"/>
          <w:sz w:val="28"/>
          <w:szCs w:val="28"/>
        </w:rPr>
        <w:t>2026</w:t>
      </w:r>
      <w:r w:rsidR="00D92BA9" w:rsidRPr="00200C3E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635DF1" w:rsidRPr="00200C3E">
        <w:rPr>
          <w:rFonts w:ascii="Times New Roman" w:eastAsia="Calibri" w:hAnsi="Times New Roman" w:cs="Times New Roman"/>
          <w:sz w:val="28"/>
          <w:szCs w:val="28"/>
        </w:rPr>
        <w:t>а</w:t>
      </w:r>
      <w:r w:rsidRPr="00200C3E">
        <w:rPr>
          <w:rFonts w:ascii="Times New Roman" w:eastAsia="Calibri" w:hAnsi="Times New Roman" w:cs="Times New Roman"/>
          <w:sz w:val="28"/>
          <w:szCs w:val="28"/>
        </w:rPr>
        <w:t xml:space="preserve"> освоены </w:t>
      </w:r>
      <w:r w:rsidR="00064AF2" w:rsidRPr="00200C3E">
        <w:rPr>
          <w:rFonts w:ascii="Times New Roman" w:eastAsia="Calibri" w:hAnsi="Times New Roman" w:cs="Times New Roman"/>
          <w:sz w:val="28"/>
          <w:szCs w:val="28"/>
        </w:rPr>
        <w:t xml:space="preserve">в объеме </w:t>
      </w:r>
      <w:r w:rsidR="00AF6FEA" w:rsidRPr="00200C3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A0440" w:rsidRPr="00200C3E">
        <w:rPr>
          <w:rFonts w:ascii="Times New Roman" w:eastAsia="Calibri" w:hAnsi="Times New Roman" w:cs="Times New Roman"/>
          <w:sz w:val="28"/>
          <w:szCs w:val="28"/>
        </w:rPr>
        <w:t>45</w:t>
      </w:r>
      <w:r w:rsidR="00AF6FEA" w:rsidRPr="00200C3E">
        <w:rPr>
          <w:rFonts w:ascii="Times New Roman" w:eastAsia="Calibri" w:hAnsi="Times New Roman" w:cs="Times New Roman"/>
          <w:sz w:val="28"/>
          <w:szCs w:val="28"/>
        </w:rPr>
        <w:t xml:space="preserve">,0 % до </w:t>
      </w:r>
      <w:r w:rsidR="00003A18" w:rsidRPr="00200C3E">
        <w:rPr>
          <w:rFonts w:ascii="Times New Roman" w:eastAsia="Calibri" w:hAnsi="Times New Roman" w:cs="Times New Roman"/>
          <w:sz w:val="28"/>
          <w:szCs w:val="28"/>
        </w:rPr>
        <w:t>6</w:t>
      </w:r>
      <w:r w:rsidR="00BD23AE">
        <w:rPr>
          <w:rFonts w:ascii="Times New Roman" w:eastAsia="Calibri" w:hAnsi="Times New Roman" w:cs="Times New Roman"/>
          <w:sz w:val="28"/>
          <w:szCs w:val="28"/>
        </w:rPr>
        <w:t xml:space="preserve">5,0 </w:t>
      </w:r>
      <w:r w:rsidR="00AF6FEA" w:rsidRPr="00200C3E">
        <w:rPr>
          <w:rFonts w:ascii="Times New Roman" w:eastAsia="Calibri" w:hAnsi="Times New Roman" w:cs="Times New Roman"/>
          <w:sz w:val="28"/>
          <w:szCs w:val="28"/>
        </w:rPr>
        <w:t>%</w:t>
      </w:r>
      <w:r w:rsidR="00064AF2" w:rsidRPr="00200C3E">
        <w:rPr>
          <w:rFonts w:ascii="Times New Roman" w:eastAsia="Calibri" w:hAnsi="Times New Roman" w:cs="Times New Roman"/>
          <w:sz w:val="28"/>
          <w:szCs w:val="28"/>
        </w:rPr>
        <w:t>,</w:t>
      </w:r>
      <w:r w:rsidRPr="00200C3E">
        <w:rPr>
          <w:rFonts w:ascii="Times New Roman" w:eastAsia="Calibri" w:hAnsi="Times New Roman" w:cs="Times New Roman"/>
          <w:sz w:val="28"/>
          <w:szCs w:val="28"/>
        </w:rPr>
        <w:t xml:space="preserve"> в том числе:</w:t>
      </w:r>
    </w:p>
    <w:p w:rsidR="00200C3E" w:rsidRPr="00200C3E" w:rsidRDefault="00DA0440" w:rsidP="0020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C3E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200C3E" w:rsidRPr="00200C3E">
        <w:rPr>
          <w:rFonts w:ascii="Times New Roman" w:eastAsia="Calibri" w:hAnsi="Times New Roman" w:cs="Times New Roman"/>
          <w:sz w:val="28"/>
          <w:szCs w:val="28"/>
        </w:rPr>
        <w:t xml:space="preserve">«Формирование и развитие муниципального имущества </w:t>
      </w:r>
      <w:r w:rsidR="00200C3E" w:rsidRPr="00200C3E">
        <w:rPr>
          <w:rFonts w:ascii="Times New Roman" w:eastAsia="Calibri" w:hAnsi="Times New Roman" w:cs="Times New Roman"/>
          <w:sz w:val="28"/>
          <w:szCs w:val="28"/>
        </w:rPr>
        <w:br/>
        <w:t>Ханты-Мансийского района» - 74 982,1 тыс. рублей или 63,</w:t>
      </w:r>
      <w:r w:rsidR="009E5D57">
        <w:rPr>
          <w:rFonts w:ascii="Times New Roman" w:eastAsia="Calibri" w:hAnsi="Times New Roman" w:cs="Times New Roman"/>
          <w:sz w:val="28"/>
          <w:szCs w:val="28"/>
        </w:rPr>
        <w:t>7</w:t>
      </w:r>
      <w:r w:rsidR="00200C3E" w:rsidRPr="00200C3E">
        <w:rPr>
          <w:rFonts w:ascii="Times New Roman" w:eastAsia="Calibri" w:hAnsi="Times New Roman" w:cs="Times New Roman"/>
          <w:sz w:val="28"/>
          <w:szCs w:val="28"/>
        </w:rPr>
        <w:t xml:space="preserve"> % от уточненного годового назначения (117 802,9тыс. рублей);</w:t>
      </w:r>
    </w:p>
    <w:p w:rsidR="00003A18" w:rsidRPr="00554341" w:rsidRDefault="00200C3E" w:rsidP="00DA04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200C3E">
        <w:rPr>
          <w:rFonts w:ascii="Times New Roman" w:eastAsia="Calibri" w:hAnsi="Times New Roman" w:cs="Times New Roman"/>
          <w:sz w:val="28"/>
          <w:szCs w:val="28"/>
        </w:rPr>
        <w:t xml:space="preserve">«Устойчивое развитие коренных малочисленных народов Севера </w:t>
      </w:r>
      <w:r w:rsidRPr="00200C3E">
        <w:rPr>
          <w:rFonts w:ascii="Times New Roman" w:eastAsia="Calibri" w:hAnsi="Times New Roman" w:cs="Times New Roman"/>
          <w:sz w:val="28"/>
          <w:szCs w:val="28"/>
        </w:rPr>
        <w:br/>
        <w:t xml:space="preserve">на территории Ханты-Мансийского района» - 4 340,9 тыс. рублей или 62,5 % </w:t>
      </w:r>
      <w:r w:rsidRPr="00200C3E">
        <w:rPr>
          <w:rFonts w:ascii="Times New Roman" w:eastAsia="Calibri" w:hAnsi="Times New Roman" w:cs="Times New Roman"/>
          <w:sz w:val="28"/>
          <w:szCs w:val="28"/>
        </w:rPr>
        <w:br/>
        <w:t xml:space="preserve">от </w:t>
      </w:r>
      <w:r w:rsidRPr="00554341">
        <w:rPr>
          <w:rFonts w:ascii="Times New Roman" w:eastAsia="Calibri" w:hAnsi="Times New Roman" w:cs="Times New Roman"/>
          <w:sz w:val="28"/>
          <w:szCs w:val="28"/>
        </w:rPr>
        <w:t>уточненного годового назначения (6 944,2 тыс. рублей);</w:t>
      </w:r>
    </w:p>
    <w:p w:rsidR="00200C3E" w:rsidRPr="00554341" w:rsidRDefault="00200C3E" w:rsidP="0020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4341">
        <w:rPr>
          <w:rFonts w:ascii="Times New Roman" w:eastAsia="Calibri" w:hAnsi="Times New Roman" w:cs="Times New Roman"/>
          <w:sz w:val="28"/>
          <w:szCs w:val="28"/>
        </w:rPr>
        <w:t>3) «Содействие занятости населения Ханты-Мансийского района»</w:t>
      </w:r>
      <w:r w:rsidRPr="00554341">
        <w:rPr>
          <w:rFonts w:ascii="Times New Roman" w:eastAsia="Calibri" w:hAnsi="Times New Roman" w:cs="Times New Roman"/>
          <w:sz w:val="28"/>
          <w:szCs w:val="28"/>
        </w:rPr>
        <w:br/>
        <w:t xml:space="preserve"> - 32 198,7 тыс. рублей или 55,0 % от уточненного годового назначения                          (58 534,2 рублей);</w:t>
      </w:r>
    </w:p>
    <w:p w:rsidR="00200C3E" w:rsidRPr="00554341" w:rsidRDefault="00200C3E" w:rsidP="00200C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4341">
        <w:rPr>
          <w:rFonts w:ascii="Times New Roman" w:eastAsia="Calibri" w:hAnsi="Times New Roman" w:cs="Times New Roman"/>
          <w:sz w:val="28"/>
          <w:szCs w:val="28"/>
        </w:rPr>
        <w:t>4) «Создание условий для ответственного управления муниципальными финансами, повышения устойчивости местных бюджетов Ханты-Мансийского района» - 212 916,4 тыс. рублей или 54,9 % от уточненного годового назначения (</w:t>
      </w:r>
      <w:r w:rsidR="00554341" w:rsidRPr="00554341">
        <w:rPr>
          <w:rFonts w:ascii="Times New Roman" w:eastAsia="Calibri" w:hAnsi="Times New Roman" w:cs="Times New Roman"/>
          <w:sz w:val="28"/>
          <w:szCs w:val="28"/>
        </w:rPr>
        <w:t>388 111,9</w:t>
      </w:r>
      <w:r w:rsidRPr="00554341">
        <w:rPr>
          <w:rFonts w:ascii="Times New Roman" w:eastAsia="Calibri" w:hAnsi="Times New Roman" w:cs="Times New Roman"/>
          <w:sz w:val="28"/>
          <w:szCs w:val="28"/>
        </w:rPr>
        <w:t xml:space="preserve"> тыс. рублей);</w:t>
      </w:r>
    </w:p>
    <w:p w:rsidR="00003A18" w:rsidRPr="00200C3E" w:rsidRDefault="00554341" w:rsidP="00DA04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Pr="00F613B7">
        <w:rPr>
          <w:rFonts w:ascii="Times New Roman" w:eastAsia="Calibri" w:hAnsi="Times New Roman" w:cs="Times New Roman"/>
          <w:sz w:val="28"/>
          <w:szCs w:val="28"/>
        </w:rPr>
        <w:t>«Развитие образования в Ханты-Мансийском районе» - 1 388 775,1 тыс. рублей или 50,8 % от уточненного годового назначения (2 821 923,2 тыс. рублей);</w:t>
      </w:r>
    </w:p>
    <w:p w:rsidR="00554341" w:rsidRPr="00F613B7" w:rsidRDefault="00554341" w:rsidP="0055434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B7">
        <w:rPr>
          <w:rFonts w:ascii="Times New Roman" w:eastAsia="Calibri" w:hAnsi="Times New Roman" w:cs="Times New Roman"/>
          <w:sz w:val="28"/>
          <w:szCs w:val="28"/>
        </w:rPr>
        <w:t xml:space="preserve">6) «Развитие малого и среднего предпринимательства </w:t>
      </w:r>
      <w:r w:rsidRPr="00F613B7">
        <w:rPr>
          <w:rFonts w:ascii="Times New Roman" w:eastAsia="Calibri" w:hAnsi="Times New Roman" w:cs="Times New Roman"/>
          <w:sz w:val="28"/>
          <w:szCs w:val="28"/>
        </w:rPr>
        <w:br/>
        <w:t xml:space="preserve">на территории Ханты-Мансийского района» - 3 584,6 тыс. рублей или 48,3 % </w:t>
      </w:r>
      <w:r w:rsidRPr="00F613B7">
        <w:rPr>
          <w:rFonts w:ascii="Times New Roman" w:eastAsia="Calibri" w:hAnsi="Times New Roman" w:cs="Times New Roman"/>
          <w:sz w:val="28"/>
          <w:szCs w:val="28"/>
        </w:rPr>
        <w:br/>
        <w:t>от уточненного годового назначения (7 427,3 тыс. рублей);</w:t>
      </w:r>
    </w:p>
    <w:p w:rsidR="00554341" w:rsidRPr="00F613B7" w:rsidRDefault="00554341" w:rsidP="0055434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B7">
        <w:rPr>
          <w:rFonts w:ascii="Times New Roman" w:eastAsia="Calibri" w:hAnsi="Times New Roman" w:cs="Times New Roman"/>
          <w:sz w:val="28"/>
          <w:szCs w:val="28"/>
        </w:rPr>
        <w:lastRenderedPageBreak/>
        <w:t>7) «Развитие спорта и туризма на территории Ханты-Мансийского района» - 96 630,4 тыс. рублей или 47,1 % от уточненного годового назначения (205 068,5 тыс. рублей);</w:t>
      </w:r>
    </w:p>
    <w:p w:rsidR="00DA0440" w:rsidRPr="00F613B7" w:rsidRDefault="00554341" w:rsidP="00F613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B7">
        <w:rPr>
          <w:rFonts w:ascii="Times New Roman" w:eastAsia="Calibri" w:hAnsi="Times New Roman" w:cs="Times New Roman"/>
          <w:sz w:val="28"/>
          <w:szCs w:val="28"/>
        </w:rPr>
        <w:t>8) «</w:t>
      </w:r>
      <w:r w:rsidR="00DA0440" w:rsidRPr="00F613B7">
        <w:rPr>
          <w:rFonts w:ascii="Times New Roman" w:eastAsia="Calibri" w:hAnsi="Times New Roman" w:cs="Times New Roman"/>
          <w:sz w:val="28"/>
          <w:szCs w:val="28"/>
        </w:rPr>
        <w:t xml:space="preserve">Развитие цифрового общества Ханты-Мансийского района» </w:t>
      </w:r>
      <w:r w:rsidR="00DA0440" w:rsidRPr="00F613B7">
        <w:rPr>
          <w:rFonts w:ascii="Times New Roman" w:eastAsia="Calibri" w:hAnsi="Times New Roman" w:cs="Times New Roman"/>
          <w:sz w:val="28"/>
          <w:szCs w:val="28"/>
        </w:rPr>
        <w:br/>
        <w:t xml:space="preserve">- </w:t>
      </w:r>
      <w:r w:rsidRPr="00F613B7">
        <w:rPr>
          <w:rFonts w:ascii="Times New Roman" w:eastAsia="Calibri" w:hAnsi="Times New Roman" w:cs="Times New Roman"/>
          <w:sz w:val="28"/>
          <w:szCs w:val="28"/>
        </w:rPr>
        <w:t>3 470,6</w:t>
      </w:r>
      <w:r w:rsidR="00DA0440" w:rsidRPr="00F613B7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="00F613B7" w:rsidRPr="00F613B7">
        <w:rPr>
          <w:rFonts w:ascii="Times New Roman" w:eastAsia="Calibri" w:hAnsi="Times New Roman" w:cs="Times New Roman"/>
          <w:sz w:val="28"/>
          <w:szCs w:val="28"/>
        </w:rPr>
        <w:t>46,8</w:t>
      </w:r>
      <w:r w:rsidR="00DA0440" w:rsidRPr="00F613B7">
        <w:rPr>
          <w:rFonts w:ascii="Times New Roman" w:eastAsia="Calibri" w:hAnsi="Times New Roman" w:cs="Times New Roman"/>
          <w:sz w:val="28"/>
          <w:szCs w:val="28"/>
        </w:rPr>
        <w:t xml:space="preserve"> % от уточненного годового назначения (7</w:t>
      </w:r>
      <w:r w:rsidR="00F613B7" w:rsidRPr="00F613B7">
        <w:rPr>
          <w:rFonts w:ascii="Times New Roman" w:eastAsia="Calibri" w:hAnsi="Times New Roman" w:cs="Times New Roman"/>
          <w:sz w:val="28"/>
          <w:szCs w:val="28"/>
        </w:rPr>
        <w:t xml:space="preserve"> 411,7 </w:t>
      </w:r>
      <w:r w:rsidR="00DA0440" w:rsidRPr="00F613B7">
        <w:rPr>
          <w:rFonts w:ascii="Times New Roman" w:eastAsia="Calibri" w:hAnsi="Times New Roman" w:cs="Times New Roman"/>
          <w:sz w:val="28"/>
          <w:szCs w:val="28"/>
        </w:rPr>
        <w:t xml:space="preserve"> тыс. рублей);</w:t>
      </w:r>
    </w:p>
    <w:p w:rsidR="00F613B7" w:rsidRPr="00F613B7" w:rsidRDefault="00F613B7" w:rsidP="00F613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B7">
        <w:rPr>
          <w:rFonts w:ascii="Times New Roman" w:eastAsia="Calibri" w:hAnsi="Times New Roman" w:cs="Times New Roman"/>
          <w:sz w:val="28"/>
          <w:szCs w:val="28"/>
        </w:rPr>
        <w:t xml:space="preserve">9) «Повышение эффективности муниципального управления </w:t>
      </w:r>
      <w:r w:rsidRPr="00F613B7">
        <w:rPr>
          <w:rFonts w:ascii="Times New Roman" w:eastAsia="Calibri" w:hAnsi="Times New Roman" w:cs="Times New Roman"/>
          <w:sz w:val="28"/>
          <w:szCs w:val="28"/>
        </w:rPr>
        <w:br/>
        <w:t xml:space="preserve">Ханты-Мансийского района» - 220 624,4 тыс. рублей или 45,5 % </w:t>
      </w:r>
      <w:r w:rsidRPr="00F613B7">
        <w:rPr>
          <w:rFonts w:ascii="Times New Roman" w:eastAsia="Calibri" w:hAnsi="Times New Roman" w:cs="Times New Roman"/>
          <w:sz w:val="28"/>
          <w:szCs w:val="28"/>
        </w:rPr>
        <w:br/>
        <w:t>от уточненного годового назначения (485 419,4 тыс. рублей).</w:t>
      </w:r>
    </w:p>
    <w:p w:rsidR="00F94CA2" w:rsidRPr="00773CE5" w:rsidRDefault="00BD23AE" w:rsidP="00F94C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23AE">
        <w:rPr>
          <w:rFonts w:ascii="Times New Roman" w:eastAsia="Calibri" w:hAnsi="Times New Roman" w:cs="Times New Roman"/>
          <w:sz w:val="28"/>
          <w:szCs w:val="28"/>
        </w:rPr>
        <w:t>Средства по 6</w:t>
      </w:r>
      <w:r w:rsidR="00F94CA2" w:rsidRPr="00BD23AE">
        <w:rPr>
          <w:rFonts w:ascii="Times New Roman" w:eastAsia="Calibri" w:hAnsi="Times New Roman" w:cs="Times New Roman"/>
          <w:sz w:val="28"/>
          <w:szCs w:val="28"/>
        </w:rPr>
        <w:t xml:space="preserve"> муниципальным программам за полугодие </w:t>
      </w:r>
      <w:r w:rsidR="00E85616" w:rsidRPr="00BD23AE">
        <w:rPr>
          <w:rFonts w:ascii="Times New Roman" w:eastAsia="Calibri" w:hAnsi="Times New Roman" w:cs="Times New Roman"/>
          <w:sz w:val="28"/>
          <w:szCs w:val="28"/>
        </w:rPr>
        <w:t>2026</w:t>
      </w:r>
      <w:r w:rsidR="00F94CA2" w:rsidRPr="00BD23AE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F94CA2" w:rsidRPr="00773CE5">
        <w:rPr>
          <w:rFonts w:ascii="Times New Roman" w:eastAsia="Calibri" w:hAnsi="Times New Roman" w:cs="Times New Roman"/>
          <w:sz w:val="28"/>
          <w:szCs w:val="28"/>
        </w:rPr>
        <w:t xml:space="preserve">освоены </w:t>
      </w:r>
      <w:r w:rsidR="00F94CA2" w:rsidRPr="004D1D70">
        <w:rPr>
          <w:rFonts w:ascii="Times New Roman" w:eastAsia="Calibri" w:hAnsi="Times New Roman" w:cs="Times New Roman"/>
          <w:iCs/>
          <w:sz w:val="28"/>
          <w:szCs w:val="28"/>
        </w:rPr>
        <w:t>в объеме от 30,0 % до 45,0 %,</w:t>
      </w:r>
      <w:r w:rsidR="00F94CA2" w:rsidRPr="00773CE5">
        <w:rPr>
          <w:rFonts w:ascii="Times New Roman" w:eastAsia="Calibri" w:hAnsi="Times New Roman" w:cs="Times New Roman"/>
          <w:sz w:val="28"/>
          <w:szCs w:val="28"/>
        </w:rPr>
        <w:t xml:space="preserve"> в том числе:</w:t>
      </w:r>
    </w:p>
    <w:p w:rsidR="002C0C98" w:rsidRPr="00773CE5" w:rsidRDefault="002C0C98" w:rsidP="00F168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CE5">
        <w:rPr>
          <w:rFonts w:ascii="Times New Roman" w:eastAsia="Calibri" w:hAnsi="Times New Roman" w:cs="Times New Roman"/>
          <w:sz w:val="28"/>
          <w:szCs w:val="28"/>
        </w:rPr>
        <w:t>1) «</w:t>
      </w:r>
      <w:r w:rsidR="00F16835" w:rsidRPr="00773CE5">
        <w:rPr>
          <w:rFonts w:ascii="Times New Roman" w:eastAsia="Calibri" w:hAnsi="Times New Roman" w:cs="Times New Roman"/>
          <w:sz w:val="28"/>
          <w:szCs w:val="28"/>
        </w:rPr>
        <w:t>Профилактика терроризма и правонарушений в сфере обеспечения общественной безопасности в Ханты-Мансийском районе</w:t>
      </w:r>
      <w:r w:rsidRPr="00773CE5">
        <w:rPr>
          <w:rFonts w:ascii="Times New Roman" w:eastAsia="Calibri" w:hAnsi="Times New Roman" w:cs="Times New Roman"/>
          <w:sz w:val="28"/>
          <w:szCs w:val="28"/>
        </w:rPr>
        <w:t xml:space="preserve">» - </w:t>
      </w:r>
      <w:r w:rsidR="00BD23AE" w:rsidRPr="00773CE5">
        <w:rPr>
          <w:rFonts w:ascii="Times New Roman" w:eastAsia="Calibri" w:hAnsi="Times New Roman" w:cs="Times New Roman"/>
          <w:sz w:val="28"/>
          <w:szCs w:val="28"/>
        </w:rPr>
        <w:t>2 128,1 тыс. рублей или 42,6</w:t>
      </w:r>
      <w:r w:rsidRPr="00773CE5">
        <w:rPr>
          <w:rFonts w:ascii="Times New Roman" w:eastAsia="Calibri" w:hAnsi="Times New Roman" w:cs="Times New Roman"/>
          <w:sz w:val="28"/>
          <w:szCs w:val="28"/>
        </w:rPr>
        <w:t xml:space="preserve"> % от уточненного годового назначения (4</w:t>
      </w:r>
      <w:r w:rsidR="00BD23AE" w:rsidRPr="00773CE5">
        <w:rPr>
          <w:rFonts w:ascii="Times New Roman" w:eastAsia="Calibri" w:hAnsi="Times New Roman" w:cs="Times New Roman"/>
          <w:sz w:val="28"/>
          <w:szCs w:val="28"/>
        </w:rPr>
        <w:t> 999,2</w:t>
      </w:r>
      <w:r w:rsidRPr="00773CE5">
        <w:rPr>
          <w:rFonts w:ascii="Times New Roman" w:eastAsia="Calibri" w:hAnsi="Times New Roman" w:cs="Times New Roman"/>
          <w:sz w:val="28"/>
          <w:szCs w:val="28"/>
        </w:rPr>
        <w:t xml:space="preserve"> тыс. рублей);</w:t>
      </w:r>
    </w:p>
    <w:p w:rsidR="00F3459C" w:rsidRPr="00773CE5" w:rsidRDefault="00F3459C" w:rsidP="00773C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CE5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BD23AE" w:rsidRPr="00773CE5">
        <w:rPr>
          <w:rFonts w:ascii="Times New Roman" w:eastAsia="Calibri" w:hAnsi="Times New Roman" w:cs="Times New Roman"/>
          <w:sz w:val="28"/>
          <w:szCs w:val="28"/>
        </w:rPr>
        <w:t xml:space="preserve">«Безопасность жизнедеятельности в Ханты-Мансийском районе» </w:t>
      </w:r>
      <w:r w:rsidR="00BD23AE" w:rsidRPr="00773CE5">
        <w:rPr>
          <w:rFonts w:ascii="Times New Roman" w:eastAsia="Calibri" w:hAnsi="Times New Roman" w:cs="Times New Roman"/>
          <w:sz w:val="28"/>
          <w:szCs w:val="28"/>
        </w:rPr>
        <w:br/>
        <w:t>- 49 029,5 тыс. рублей или 40,2 % от уточненного годового назначения                       (122 087,4 тыс. рублей);</w:t>
      </w:r>
    </w:p>
    <w:p w:rsidR="00533B8E" w:rsidRPr="00AA7CC6" w:rsidRDefault="00533B8E" w:rsidP="00AA7C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CE5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«Развитие и модернизация жилищно-коммунального комплекса </w:t>
      </w:r>
      <w:r w:rsidRPr="000B1CEB">
        <w:rPr>
          <w:rFonts w:ascii="Times New Roman" w:eastAsia="Calibri" w:hAnsi="Times New Roman" w:cs="Times New Roman"/>
          <w:sz w:val="28"/>
          <w:szCs w:val="28"/>
        </w:rPr>
        <w:br/>
        <w:t xml:space="preserve">и повышение энергетической эффективности Ханты-Мансийского района» </w:t>
      </w:r>
      <w:r w:rsidRPr="000B1CEB">
        <w:rPr>
          <w:rFonts w:ascii="Times New Roman" w:eastAsia="Calibri" w:hAnsi="Times New Roman" w:cs="Times New Roman"/>
          <w:sz w:val="28"/>
          <w:szCs w:val="28"/>
        </w:rPr>
        <w:br/>
        <w:t xml:space="preserve">- </w:t>
      </w:r>
      <w:r w:rsidR="00AA7CC6" w:rsidRPr="000B1CEB">
        <w:rPr>
          <w:rFonts w:ascii="Times New Roman" w:eastAsia="Calibri" w:hAnsi="Times New Roman" w:cs="Times New Roman"/>
          <w:sz w:val="28"/>
          <w:szCs w:val="28"/>
        </w:rPr>
        <w:t>541 089,9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 тыс. рублей или 3</w:t>
      </w:r>
      <w:r w:rsidR="00AA7CC6" w:rsidRPr="000B1CEB">
        <w:rPr>
          <w:rFonts w:ascii="Times New Roman" w:eastAsia="Calibri" w:hAnsi="Times New Roman" w:cs="Times New Roman"/>
          <w:sz w:val="28"/>
          <w:szCs w:val="28"/>
        </w:rPr>
        <w:t>6,8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 % от уточненного годового назначения                           (1</w:t>
      </w:r>
      <w:r w:rsidR="00AA7CC6" w:rsidRPr="000B1CEB">
        <w:rPr>
          <w:rFonts w:ascii="Times New Roman" w:eastAsia="Calibri" w:hAnsi="Times New Roman" w:cs="Times New Roman"/>
          <w:sz w:val="28"/>
          <w:szCs w:val="28"/>
        </w:rPr>
        <w:t> 469 503,1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 тыс. рублей);</w:t>
      </w:r>
    </w:p>
    <w:p w:rsidR="00AA7CC6" w:rsidRPr="000B1CEB" w:rsidRDefault="00AA7CC6" w:rsidP="00F168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>4</w:t>
      </w:r>
      <w:r w:rsidR="00533B8E" w:rsidRPr="000B1CEB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0B1CEB">
        <w:rPr>
          <w:rFonts w:ascii="Times New Roman" w:eastAsia="Calibri" w:hAnsi="Times New Roman" w:cs="Times New Roman"/>
          <w:sz w:val="28"/>
          <w:szCs w:val="28"/>
        </w:rPr>
        <w:t>«Развитие гражданского общества Ханты-Мансийского район</w:t>
      </w:r>
      <w:r w:rsidR="00312A2C">
        <w:rPr>
          <w:rFonts w:ascii="Times New Roman" w:eastAsia="Calibri" w:hAnsi="Times New Roman" w:cs="Times New Roman"/>
          <w:sz w:val="28"/>
          <w:szCs w:val="28"/>
        </w:rPr>
        <w:t>а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0B1CEB">
        <w:rPr>
          <w:rFonts w:ascii="Times New Roman" w:eastAsia="Calibri" w:hAnsi="Times New Roman" w:cs="Times New Roman"/>
          <w:sz w:val="28"/>
          <w:szCs w:val="28"/>
        </w:rPr>
        <w:br/>
        <w:t>- 21 025,3 тыс. рублей или 32,9 % от уточненного годового назначения                           (63 917,2 рублей).</w:t>
      </w:r>
    </w:p>
    <w:p w:rsidR="00AA7CC6" w:rsidRPr="000B1CEB" w:rsidRDefault="00AA7CC6" w:rsidP="00AA7C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>5) «Улучшение жилищных условий жителей Ханты-Мансийского района» - 88 457,8 тыс. рублей или 31,5 % от уточненного годового назначения (280 920,6 тыс. рублей);</w:t>
      </w:r>
    </w:p>
    <w:p w:rsidR="00AA7CC6" w:rsidRPr="000B1CEB" w:rsidRDefault="00AA7CC6" w:rsidP="00F168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6) «Развитие агропромышленного комплекса Ханты-Мансийского района» - 47 002,0 тыс. рублей или 31,4 % от уточненного годового назначения (149 675,2 тыс. рублей); </w:t>
      </w:r>
    </w:p>
    <w:p w:rsidR="00533B8E" w:rsidRPr="000B1CEB" w:rsidRDefault="00533B8E" w:rsidP="00533B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С результатом от </w:t>
      </w:r>
      <w:r w:rsidR="00AA7CC6" w:rsidRPr="000B1CEB">
        <w:rPr>
          <w:rFonts w:ascii="Times New Roman" w:eastAsia="Calibri" w:hAnsi="Times New Roman" w:cs="Times New Roman"/>
          <w:sz w:val="28"/>
          <w:szCs w:val="28"/>
        </w:rPr>
        <w:t>7,5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 % до </w:t>
      </w:r>
      <w:r w:rsidR="00AA7CC6" w:rsidRPr="000B1CEB">
        <w:rPr>
          <w:rFonts w:ascii="Times New Roman" w:eastAsia="Calibri" w:hAnsi="Times New Roman" w:cs="Times New Roman"/>
          <w:sz w:val="28"/>
          <w:szCs w:val="28"/>
        </w:rPr>
        <w:t>20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>,0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 % к годовым значениям в полугодии </w:t>
      </w:r>
      <w:r w:rsidR="00E85616" w:rsidRPr="000B1CEB">
        <w:rPr>
          <w:rFonts w:ascii="Times New Roman" w:eastAsia="Calibri" w:hAnsi="Times New Roman" w:cs="Times New Roman"/>
          <w:sz w:val="28"/>
          <w:szCs w:val="28"/>
        </w:rPr>
        <w:t>2026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 года отмечается исполнение по 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>5</w:t>
      </w: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 муниципальным программам:</w:t>
      </w:r>
    </w:p>
    <w:p w:rsidR="00DE6284" w:rsidRPr="000B1CEB" w:rsidRDefault="00DE6284" w:rsidP="000B1C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0B1CEB" w:rsidRPr="000B1CEB">
        <w:rPr>
          <w:rFonts w:ascii="Times New Roman" w:eastAsia="Calibri" w:hAnsi="Times New Roman" w:cs="Times New Roman"/>
          <w:sz w:val="28"/>
          <w:szCs w:val="28"/>
        </w:rPr>
        <w:t>«Обеспечение экологической безопасности Ханты-Мансийского района» - 47 946,1 тыс. рублей или 18,9 % от уточненного годового назначения (254 188,5 тыс. рублей);</w:t>
      </w:r>
    </w:p>
    <w:p w:rsidR="000B1CEB" w:rsidRPr="000B1CEB" w:rsidRDefault="000B1CEB" w:rsidP="000B1C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>2) «Укрепление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Ханты-Мансийского муниципального района Ханты-Мансийского автономного округа – Югры, обеспечение социальной                    и культурной адаптации мигрантов, профилактика межнациональных (межэтнических) конфликтов» - 293,1 тыс. рублей или 17,7 % от уточненного годового назначения (1 652,9 тыс. рублей);</w:t>
      </w:r>
    </w:p>
    <w:p w:rsidR="00DE6284" w:rsidRPr="000B1CEB" w:rsidRDefault="000B1CEB" w:rsidP="000B1C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«Культура Ханты-Мансийского района» - </w:t>
      </w:r>
      <w:r w:rsidRPr="000B1CEB">
        <w:rPr>
          <w:rFonts w:ascii="Times New Roman" w:eastAsia="Calibri" w:hAnsi="Times New Roman" w:cs="Times New Roman"/>
          <w:sz w:val="28"/>
          <w:szCs w:val="28"/>
        </w:rPr>
        <w:t>47 806,0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тыс. рублей                       или </w:t>
      </w:r>
      <w:r w:rsidRPr="000B1CEB">
        <w:rPr>
          <w:rFonts w:ascii="Times New Roman" w:eastAsia="Calibri" w:hAnsi="Times New Roman" w:cs="Times New Roman"/>
          <w:sz w:val="28"/>
          <w:szCs w:val="28"/>
        </w:rPr>
        <w:t>11,3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% от уточненного годового назначения (</w:t>
      </w:r>
      <w:r w:rsidRPr="000B1CEB">
        <w:rPr>
          <w:rFonts w:ascii="Times New Roman" w:eastAsia="Calibri" w:hAnsi="Times New Roman" w:cs="Times New Roman"/>
          <w:sz w:val="28"/>
          <w:szCs w:val="28"/>
        </w:rPr>
        <w:t>423 127,8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тыс. рублей);</w:t>
      </w:r>
    </w:p>
    <w:p w:rsidR="00DE6284" w:rsidRPr="000B1CEB" w:rsidRDefault="000B1CEB" w:rsidP="000B1C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) «Комплексное развитие транспортной системы на территории 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br/>
        <w:t xml:space="preserve">Ханты-Мансийского района» - </w:t>
      </w:r>
      <w:r w:rsidRPr="000B1CEB">
        <w:rPr>
          <w:rFonts w:ascii="Times New Roman" w:eastAsia="Calibri" w:hAnsi="Times New Roman" w:cs="Times New Roman"/>
          <w:sz w:val="28"/>
          <w:szCs w:val="28"/>
        </w:rPr>
        <w:t>13 236,9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Pr="000B1CEB">
        <w:rPr>
          <w:rFonts w:ascii="Times New Roman" w:eastAsia="Calibri" w:hAnsi="Times New Roman" w:cs="Times New Roman"/>
          <w:sz w:val="28"/>
          <w:szCs w:val="28"/>
        </w:rPr>
        <w:t>8,6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% от уточненного годового назначения (15</w:t>
      </w:r>
      <w:r w:rsidRPr="000B1CEB">
        <w:rPr>
          <w:rFonts w:ascii="Times New Roman" w:eastAsia="Calibri" w:hAnsi="Times New Roman" w:cs="Times New Roman"/>
          <w:sz w:val="28"/>
          <w:szCs w:val="28"/>
        </w:rPr>
        <w:t>4 679,3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тыс. рублей);</w:t>
      </w:r>
    </w:p>
    <w:p w:rsidR="0018322F" w:rsidRPr="005B2F87" w:rsidRDefault="000B1CEB" w:rsidP="001832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EB">
        <w:rPr>
          <w:rFonts w:ascii="Times New Roman" w:eastAsia="Calibri" w:hAnsi="Times New Roman" w:cs="Times New Roman"/>
          <w:sz w:val="28"/>
          <w:szCs w:val="28"/>
        </w:rPr>
        <w:t>5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>) «</w:t>
      </w:r>
      <w:r w:rsidR="00F16835" w:rsidRPr="000B1CEB">
        <w:rPr>
          <w:rFonts w:ascii="Times New Roman" w:eastAsia="Calibri" w:hAnsi="Times New Roman" w:cs="Times New Roman"/>
          <w:sz w:val="28"/>
          <w:szCs w:val="28"/>
        </w:rPr>
        <w:t>Благоустройство и градостроительная деятельность                                Ханты-Мансийского района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>» - 5</w:t>
      </w:r>
      <w:r w:rsidRPr="000B1CEB">
        <w:rPr>
          <w:rFonts w:ascii="Times New Roman" w:eastAsia="Calibri" w:hAnsi="Times New Roman" w:cs="Times New Roman"/>
          <w:sz w:val="28"/>
          <w:szCs w:val="28"/>
        </w:rPr>
        <w:t> 875,7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Pr="000B1CEB">
        <w:rPr>
          <w:rFonts w:ascii="Times New Roman" w:eastAsia="Calibri" w:hAnsi="Times New Roman" w:cs="Times New Roman"/>
          <w:sz w:val="28"/>
          <w:szCs w:val="28"/>
        </w:rPr>
        <w:t>7,5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% от уточненного годового назначения (</w:t>
      </w:r>
      <w:r w:rsidRPr="000B1CEB">
        <w:rPr>
          <w:rFonts w:ascii="Times New Roman" w:eastAsia="Calibri" w:hAnsi="Times New Roman" w:cs="Times New Roman"/>
          <w:sz w:val="28"/>
          <w:szCs w:val="28"/>
        </w:rPr>
        <w:t>78 162,5</w:t>
      </w:r>
      <w:r w:rsidR="00DE6284" w:rsidRPr="000B1CEB">
        <w:rPr>
          <w:rFonts w:ascii="Times New Roman" w:eastAsia="Calibri" w:hAnsi="Times New Roman" w:cs="Times New Roman"/>
          <w:sz w:val="28"/>
          <w:szCs w:val="28"/>
        </w:rPr>
        <w:t xml:space="preserve"> тыс. р</w:t>
      </w:r>
      <w:r w:rsidR="0018322F">
        <w:rPr>
          <w:rFonts w:ascii="Times New Roman" w:eastAsia="Calibri" w:hAnsi="Times New Roman" w:cs="Times New Roman"/>
          <w:sz w:val="28"/>
          <w:szCs w:val="28"/>
        </w:rPr>
        <w:t>ублей).</w:t>
      </w:r>
    </w:p>
    <w:p w:rsidR="0018322F" w:rsidRPr="0018322F" w:rsidRDefault="003562E6" w:rsidP="001832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073">
        <w:rPr>
          <w:rFonts w:ascii="Times New Roman" w:eastAsia="Calibri" w:hAnsi="Times New Roman" w:cs="Times New Roman"/>
          <w:sz w:val="28"/>
          <w:szCs w:val="28"/>
        </w:rPr>
        <w:t>Контрольно-счетная палата обращает внимание, что</w:t>
      </w:r>
      <w:r w:rsidR="000B1CEB" w:rsidRPr="004B0073">
        <w:rPr>
          <w:rFonts w:ascii="Times New Roman" w:eastAsia="Calibri" w:hAnsi="Times New Roman" w:cs="Times New Roman"/>
          <w:sz w:val="28"/>
          <w:szCs w:val="28"/>
        </w:rPr>
        <w:t xml:space="preserve"> по состоянию на 01.07.2026 </w:t>
      </w:r>
      <w:r w:rsidR="000A6D28" w:rsidRPr="004B0073">
        <w:rPr>
          <w:rFonts w:ascii="Times New Roman" w:eastAsia="Calibri" w:hAnsi="Times New Roman" w:cs="Times New Roman"/>
          <w:sz w:val="28"/>
          <w:szCs w:val="28"/>
        </w:rPr>
        <w:t xml:space="preserve">отдельные муниципальные программы </w:t>
      </w:r>
      <w:r w:rsidRPr="004B007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B0073">
        <w:rPr>
          <w:rFonts w:ascii="Times New Roman" w:eastAsia="Times New Roman" w:hAnsi="Times New Roman" w:cs="Times New Roman"/>
          <w:sz w:val="28"/>
          <w:szCs w:val="28"/>
        </w:rPr>
        <w:t>е при</w:t>
      </w:r>
      <w:r w:rsidR="000A6D28" w:rsidRPr="004B0073">
        <w:rPr>
          <w:rFonts w:ascii="Times New Roman" w:eastAsia="Times New Roman" w:hAnsi="Times New Roman" w:cs="Times New Roman"/>
          <w:sz w:val="28"/>
          <w:szCs w:val="28"/>
        </w:rPr>
        <w:t>ведены в соответствии с решением о внесении изменений в бюджет</w:t>
      </w:r>
      <w:r w:rsidRPr="004B00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2AF6" w:rsidRPr="004B0073">
        <w:rPr>
          <w:rFonts w:ascii="Times New Roman" w:hAnsi="Times New Roman" w:cs="Times New Roman"/>
          <w:sz w:val="28"/>
          <w:szCs w:val="28"/>
        </w:rPr>
        <w:t>от 13</w:t>
      </w:r>
      <w:r w:rsidR="00FE21BF" w:rsidRPr="004B0073">
        <w:rPr>
          <w:rFonts w:ascii="Times New Roman" w:hAnsi="Times New Roman" w:cs="Times New Roman"/>
          <w:sz w:val="28"/>
          <w:szCs w:val="28"/>
        </w:rPr>
        <w:t>.</w:t>
      </w:r>
      <w:r w:rsidR="00E02AF6" w:rsidRPr="004B0073">
        <w:rPr>
          <w:rFonts w:ascii="Times New Roman" w:hAnsi="Times New Roman" w:cs="Times New Roman"/>
          <w:sz w:val="28"/>
          <w:szCs w:val="28"/>
        </w:rPr>
        <w:t>03</w:t>
      </w:r>
      <w:r w:rsidR="00FE21BF" w:rsidRPr="004B0073">
        <w:rPr>
          <w:rFonts w:ascii="Times New Roman" w:hAnsi="Times New Roman" w:cs="Times New Roman"/>
          <w:sz w:val="28"/>
          <w:szCs w:val="28"/>
        </w:rPr>
        <w:t>.202</w:t>
      </w:r>
      <w:r w:rsidR="000A6D28" w:rsidRPr="004B0073">
        <w:rPr>
          <w:rFonts w:ascii="Times New Roman" w:hAnsi="Times New Roman" w:cs="Times New Roman"/>
          <w:sz w:val="28"/>
          <w:szCs w:val="28"/>
        </w:rPr>
        <w:t xml:space="preserve">6 </w:t>
      </w:r>
      <w:r w:rsidR="00FE21BF" w:rsidRPr="004B0073">
        <w:rPr>
          <w:rFonts w:ascii="Times New Roman" w:hAnsi="Times New Roman" w:cs="Times New Roman"/>
          <w:sz w:val="28"/>
          <w:szCs w:val="28"/>
        </w:rPr>
        <w:t xml:space="preserve">№ </w:t>
      </w:r>
      <w:r w:rsidR="000A6D28" w:rsidRPr="004B0073">
        <w:rPr>
          <w:rFonts w:ascii="Times New Roman" w:hAnsi="Times New Roman" w:cs="Times New Roman"/>
          <w:sz w:val="28"/>
          <w:szCs w:val="28"/>
        </w:rPr>
        <w:t>750</w:t>
      </w:r>
      <w:r w:rsidRPr="004B0073">
        <w:rPr>
          <w:rFonts w:ascii="Times New Roman" w:hAnsi="Times New Roman" w:cs="Times New Roman"/>
          <w:sz w:val="28"/>
          <w:szCs w:val="28"/>
        </w:rPr>
        <w:t xml:space="preserve">, тем самым нарушен </w:t>
      </w:r>
      <w:r w:rsidR="00FE21BF" w:rsidRPr="004B0073">
        <w:rPr>
          <w:rFonts w:ascii="Times New Roman" w:hAnsi="Times New Roman" w:cs="Times New Roman"/>
          <w:sz w:val="28"/>
          <w:szCs w:val="28"/>
        </w:rPr>
        <w:t>дву</w:t>
      </w:r>
      <w:r w:rsidRPr="004B0073">
        <w:rPr>
          <w:rFonts w:ascii="Times New Roman" w:hAnsi="Times New Roman" w:cs="Times New Roman"/>
          <w:sz w:val="28"/>
          <w:szCs w:val="28"/>
        </w:rPr>
        <w:t xml:space="preserve">хмесячный срок, установленный пунктом </w:t>
      </w:r>
      <w:r w:rsidR="00FE21BF" w:rsidRPr="004B0073">
        <w:rPr>
          <w:rFonts w:ascii="Times New Roman" w:hAnsi="Times New Roman" w:cs="Times New Roman"/>
          <w:sz w:val="28"/>
          <w:szCs w:val="28"/>
        </w:rPr>
        <w:t>3</w:t>
      </w:r>
      <w:r w:rsidRPr="004B0073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FE21BF" w:rsidRPr="004B0073">
        <w:rPr>
          <w:rFonts w:ascii="Times New Roman" w:hAnsi="Times New Roman" w:cs="Times New Roman"/>
          <w:sz w:val="28"/>
          <w:szCs w:val="28"/>
        </w:rPr>
        <w:t>I. «Общие положения</w:t>
      </w:r>
      <w:r w:rsidR="001F33C1" w:rsidRPr="004B0073">
        <w:rPr>
          <w:rFonts w:ascii="Times New Roman" w:hAnsi="Times New Roman" w:cs="Times New Roman"/>
          <w:sz w:val="28"/>
          <w:szCs w:val="28"/>
        </w:rPr>
        <w:t>» постановления А</w:t>
      </w:r>
      <w:r w:rsidRPr="004B0073">
        <w:rPr>
          <w:rFonts w:ascii="Times New Roman" w:hAnsi="Times New Roman" w:cs="Times New Roman"/>
          <w:sz w:val="28"/>
          <w:szCs w:val="28"/>
        </w:rPr>
        <w:t>дминистрации Ханты-Мансийского</w:t>
      </w:r>
      <w:r w:rsidR="00FE21BF" w:rsidRPr="004B0073">
        <w:rPr>
          <w:rFonts w:ascii="Times New Roman" w:hAnsi="Times New Roman" w:cs="Times New Roman"/>
          <w:sz w:val="28"/>
          <w:szCs w:val="28"/>
        </w:rPr>
        <w:t xml:space="preserve"> </w:t>
      </w:r>
      <w:r w:rsidRPr="004B0073">
        <w:rPr>
          <w:rFonts w:ascii="Times New Roman" w:hAnsi="Times New Roman" w:cs="Times New Roman"/>
          <w:sz w:val="28"/>
          <w:szCs w:val="28"/>
        </w:rPr>
        <w:t>района</w:t>
      </w:r>
      <w:r w:rsidR="00FE21BF" w:rsidRPr="004B0073">
        <w:rPr>
          <w:rFonts w:ascii="Times New Roman" w:hAnsi="Times New Roman" w:cs="Times New Roman"/>
          <w:sz w:val="28"/>
          <w:szCs w:val="28"/>
        </w:rPr>
        <w:t xml:space="preserve"> от 24.12.2024 № 1126 «О порядке разработки и реализации муниципальных программ Ханты-Мансийского района»</w:t>
      </w:r>
      <w:r w:rsidRPr="004B0073">
        <w:rPr>
          <w:rFonts w:ascii="Times New Roman" w:hAnsi="Times New Roman" w:cs="Times New Roman"/>
          <w:sz w:val="28"/>
          <w:szCs w:val="28"/>
        </w:rPr>
        <w:t>.</w:t>
      </w:r>
      <w:r w:rsidR="00312A2C" w:rsidRPr="004B00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</w:t>
      </w:r>
      <w:r w:rsidR="00312A2C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шение</w:t>
      </w:r>
      <w:r w:rsidR="000A6D28" w:rsidRPr="000A6D2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внесении изменений в бюджет от 13.03.2026 № 750 вступило в силу 20.03.2026, предельный срок утверждения из</w:t>
      </w:r>
      <w:r w:rsidR="004C1E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менений</w:t>
      </w:r>
      <w:r w:rsidR="000A6D28" w:rsidRPr="000A6D2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не позднее 20.05.2026, пропущен</w:t>
      </w:r>
      <w:r w:rsidR="004C1E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следующим муниципальным программам:</w:t>
      </w:r>
      <w:r w:rsidR="004C1EAD" w:rsidRPr="004C1E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1EAD" w:rsidRPr="00F613B7">
        <w:rPr>
          <w:rFonts w:ascii="Times New Roman" w:eastAsia="Calibri" w:hAnsi="Times New Roman" w:cs="Times New Roman"/>
          <w:sz w:val="28"/>
          <w:szCs w:val="28"/>
        </w:rPr>
        <w:t>«Развитие малого и среднего предпринимательства на территории Ханты-Мансийского района»</w:t>
      </w:r>
      <w:r w:rsidR="004C1EA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1EAD" w:rsidRPr="00200C3E">
        <w:rPr>
          <w:rFonts w:ascii="Times New Roman" w:eastAsia="Calibri" w:hAnsi="Times New Roman" w:cs="Times New Roman"/>
          <w:sz w:val="28"/>
          <w:szCs w:val="28"/>
        </w:rPr>
        <w:t xml:space="preserve">«Устойчивое развитие коренных малочисленных народов Севера </w:t>
      </w:r>
      <w:r w:rsidR="004C1EAD" w:rsidRPr="00200C3E">
        <w:rPr>
          <w:rFonts w:ascii="Times New Roman" w:eastAsia="Calibri" w:hAnsi="Times New Roman" w:cs="Times New Roman"/>
          <w:sz w:val="28"/>
          <w:szCs w:val="28"/>
        </w:rPr>
        <w:br/>
        <w:t>на территории Ханты-Мансийского района»</w:t>
      </w:r>
      <w:r w:rsidR="004C1EA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12A2C">
        <w:rPr>
          <w:rFonts w:ascii="Times New Roman" w:eastAsia="Calibri" w:hAnsi="Times New Roman" w:cs="Times New Roman"/>
          <w:sz w:val="28"/>
          <w:szCs w:val="28"/>
        </w:rPr>
        <w:t>«</w:t>
      </w:r>
      <w:r w:rsidR="00312A2C" w:rsidRPr="000B1CEB">
        <w:rPr>
          <w:rFonts w:ascii="Times New Roman" w:eastAsia="Calibri" w:hAnsi="Times New Roman" w:cs="Times New Roman"/>
          <w:sz w:val="28"/>
          <w:szCs w:val="28"/>
        </w:rPr>
        <w:t>Культура Ханты-Мансийского района»</w:t>
      </w:r>
      <w:r w:rsidR="00312A2C">
        <w:rPr>
          <w:rFonts w:ascii="Times New Roman" w:eastAsia="Calibri" w:hAnsi="Times New Roman" w:cs="Times New Roman"/>
          <w:sz w:val="28"/>
          <w:szCs w:val="28"/>
        </w:rPr>
        <w:t>,</w:t>
      </w:r>
      <w:r w:rsidR="0018322F" w:rsidRPr="001832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322F" w:rsidRPr="00F613B7">
        <w:rPr>
          <w:rFonts w:ascii="Times New Roman" w:eastAsia="Calibri" w:hAnsi="Times New Roman" w:cs="Times New Roman"/>
          <w:sz w:val="28"/>
          <w:szCs w:val="28"/>
        </w:rPr>
        <w:t>«Развитие спорта и туризма на терри</w:t>
      </w:r>
      <w:r w:rsidR="0018322F" w:rsidRPr="0018322F">
        <w:rPr>
          <w:rFonts w:ascii="Times New Roman" w:eastAsia="Calibri" w:hAnsi="Times New Roman" w:cs="Times New Roman"/>
          <w:sz w:val="28"/>
          <w:szCs w:val="28"/>
        </w:rPr>
        <w:t>тории Ханты-Мансийского района»,</w:t>
      </w:r>
      <w:r w:rsidR="00312A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2A2C" w:rsidRPr="000B1CEB">
        <w:rPr>
          <w:rFonts w:ascii="Times New Roman" w:eastAsia="Calibri" w:hAnsi="Times New Roman" w:cs="Times New Roman"/>
          <w:sz w:val="28"/>
          <w:szCs w:val="28"/>
        </w:rPr>
        <w:t>«Развитие гражданского общества Ханты-Мансийского район</w:t>
      </w:r>
      <w:r w:rsidR="00312A2C">
        <w:rPr>
          <w:rFonts w:ascii="Times New Roman" w:eastAsia="Calibri" w:hAnsi="Times New Roman" w:cs="Times New Roman"/>
          <w:sz w:val="28"/>
          <w:szCs w:val="28"/>
        </w:rPr>
        <w:t>а</w:t>
      </w:r>
      <w:r w:rsidR="00312A2C" w:rsidRPr="000B1CEB">
        <w:rPr>
          <w:rFonts w:ascii="Times New Roman" w:eastAsia="Calibri" w:hAnsi="Times New Roman" w:cs="Times New Roman"/>
          <w:sz w:val="28"/>
          <w:szCs w:val="28"/>
        </w:rPr>
        <w:t>»</w:t>
      </w:r>
      <w:r w:rsidR="00312A2C">
        <w:rPr>
          <w:rFonts w:ascii="Times New Roman" w:eastAsia="Calibri" w:hAnsi="Times New Roman" w:cs="Times New Roman"/>
          <w:sz w:val="28"/>
          <w:szCs w:val="28"/>
        </w:rPr>
        <w:t>,</w:t>
      </w:r>
      <w:r w:rsidR="0018322F" w:rsidRPr="0018322F">
        <w:rPr>
          <w:rFonts w:ascii="Times New Roman" w:eastAsia="Calibri" w:hAnsi="Times New Roman" w:cs="Times New Roman"/>
          <w:sz w:val="28"/>
          <w:szCs w:val="28"/>
        </w:rPr>
        <w:t xml:space="preserve"> «Безопасность жизнедеятельности в Ханты-Мансийском районе».</w:t>
      </w:r>
    </w:p>
    <w:p w:rsidR="00DA055E" w:rsidRPr="005B2F87" w:rsidRDefault="00DA055E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47E8" w:rsidRPr="0018322F" w:rsidRDefault="00B247E8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2F">
        <w:rPr>
          <w:rFonts w:ascii="Times New Roman" w:hAnsi="Times New Roman" w:cs="Times New Roman"/>
          <w:color w:val="000000"/>
          <w:sz w:val="28"/>
          <w:szCs w:val="28"/>
        </w:rPr>
        <w:t>Решением Думы Ханты-Мансийского района</w:t>
      </w:r>
      <w:r w:rsidR="0018322F" w:rsidRPr="0018322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18322F" w:rsidRPr="00DA055E">
        <w:rPr>
          <w:rFonts w:ascii="Times New Roman" w:hAnsi="Times New Roman" w:cs="Times New Roman"/>
          <w:color w:val="000000"/>
          <w:sz w:val="28"/>
          <w:szCs w:val="28"/>
        </w:rPr>
        <w:t>19.12.2025 № 696 «О бюджете Ханты-Мансийского района на 2026 год и плановый</w:t>
      </w:r>
      <w:r w:rsidR="0018322F" w:rsidRPr="0018322F">
        <w:rPr>
          <w:rFonts w:ascii="Times New Roman" w:hAnsi="Times New Roman" w:cs="Times New Roman"/>
          <w:color w:val="000000"/>
          <w:sz w:val="28"/>
          <w:szCs w:val="28"/>
        </w:rPr>
        <w:t xml:space="preserve"> период 2027 и 2028</w:t>
      </w:r>
      <w:r w:rsidR="00567D02">
        <w:rPr>
          <w:rFonts w:ascii="Times New Roman" w:hAnsi="Times New Roman" w:cs="Times New Roman"/>
          <w:color w:val="000000"/>
          <w:sz w:val="28"/>
          <w:szCs w:val="28"/>
        </w:rPr>
        <w:t xml:space="preserve"> годов»</w:t>
      </w:r>
      <w:r w:rsidRPr="001832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322F">
        <w:rPr>
          <w:rFonts w:ascii="Times New Roman" w:hAnsi="Times New Roman" w:cs="Times New Roman"/>
          <w:sz w:val="28"/>
          <w:szCs w:val="28"/>
        </w:rPr>
        <w:t xml:space="preserve">на </w:t>
      </w:r>
      <w:r w:rsidR="00E85616" w:rsidRPr="0018322F">
        <w:rPr>
          <w:rFonts w:ascii="Times New Roman" w:hAnsi="Times New Roman" w:cs="Times New Roman"/>
          <w:sz w:val="28"/>
          <w:szCs w:val="28"/>
        </w:rPr>
        <w:t>2026</w:t>
      </w:r>
      <w:r w:rsidRPr="0018322F">
        <w:rPr>
          <w:rFonts w:ascii="Times New Roman" w:hAnsi="Times New Roman" w:cs="Times New Roman"/>
          <w:sz w:val="28"/>
          <w:szCs w:val="28"/>
        </w:rPr>
        <w:t xml:space="preserve"> год </w:t>
      </w:r>
      <w:r w:rsidR="001F33C1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 резервного фонда А</w:t>
      </w:r>
      <w:r w:rsidR="00BD490E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Ханты-Мансийского района утвержден в размере</w:t>
      </w:r>
      <w:r w:rsidR="00486518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60C73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86518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 000,0 тыс. р</w:t>
      </w:r>
      <w:r w:rsidR="004A4F08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r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3433" w:rsidRPr="00DE6287" w:rsidRDefault="00BA600A" w:rsidP="003A3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936F6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B247E8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4128D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F33C1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резервный фонд </w:t>
      </w:r>
      <w:r w:rsidR="003A3433" w:rsidRPr="0018322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                            Ханты-</w:t>
      </w:r>
      <w:r w:rsidR="003A3433" w:rsidRPr="00DE6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Мансийского района не </w:t>
      </w:r>
      <w:r w:rsidR="0018322F" w:rsidRPr="00DE62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распределялся</w:t>
      </w:r>
      <w:r w:rsidR="003A3433" w:rsidRPr="00DE62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055E" w:rsidRPr="005B2F87" w:rsidRDefault="00DA055E" w:rsidP="003A3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F5A2E" w:rsidRPr="00DA055E" w:rsidRDefault="00C83B48" w:rsidP="003A3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287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Думы Ханты-Мансийского района </w:t>
      </w:r>
      <w:r w:rsidR="00567D02" w:rsidRPr="00DE6287">
        <w:rPr>
          <w:rFonts w:ascii="Times New Roman" w:hAnsi="Times New Roman" w:cs="Times New Roman"/>
          <w:color w:val="000000"/>
          <w:sz w:val="28"/>
          <w:szCs w:val="28"/>
        </w:rPr>
        <w:t xml:space="preserve">от 19.12.2025 № 696 «О бюджете Ханты-Мансийского района на 2026 год и плановый период 2027 и 2028 годов» </w:t>
      </w:r>
      <w:r w:rsidR="00BD490E" w:rsidRPr="00DE6287">
        <w:rPr>
          <w:rFonts w:ascii="Times New Roman" w:hAnsi="Times New Roman" w:cs="Times New Roman"/>
          <w:sz w:val="28"/>
          <w:szCs w:val="28"/>
        </w:rPr>
        <w:t xml:space="preserve">в составе расходов </w:t>
      </w:r>
      <w:r w:rsidRPr="00DE6287">
        <w:rPr>
          <w:rFonts w:ascii="Times New Roman" w:hAnsi="Times New Roman" w:cs="Times New Roman"/>
          <w:sz w:val="28"/>
          <w:szCs w:val="28"/>
        </w:rPr>
        <w:t xml:space="preserve">бюджета района </w:t>
      </w:r>
      <w:r w:rsidR="00BD490E" w:rsidRPr="00DE6287">
        <w:rPr>
          <w:rFonts w:ascii="Times New Roman" w:hAnsi="Times New Roman" w:cs="Times New Roman"/>
          <w:sz w:val="28"/>
          <w:szCs w:val="28"/>
        </w:rPr>
        <w:t xml:space="preserve">утвержден муниципальный дорожный фонд </w:t>
      </w:r>
      <w:r w:rsidR="004D2916" w:rsidRPr="00DE6287">
        <w:rPr>
          <w:rFonts w:ascii="Times New Roman" w:hAnsi="Times New Roman" w:cs="Times New Roman"/>
          <w:sz w:val="28"/>
          <w:szCs w:val="28"/>
        </w:rPr>
        <w:t xml:space="preserve">Ханты-Мансийского района на </w:t>
      </w:r>
      <w:r w:rsidR="00E85616" w:rsidRPr="00DE6287">
        <w:rPr>
          <w:rFonts w:ascii="Times New Roman" w:hAnsi="Times New Roman" w:cs="Times New Roman"/>
          <w:sz w:val="28"/>
          <w:szCs w:val="28"/>
        </w:rPr>
        <w:t>2026</w:t>
      </w:r>
      <w:r w:rsidR="00EB2DD8" w:rsidRPr="00DE6287">
        <w:rPr>
          <w:rFonts w:ascii="Times New Roman" w:hAnsi="Times New Roman" w:cs="Times New Roman"/>
          <w:sz w:val="28"/>
          <w:szCs w:val="28"/>
        </w:rPr>
        <w:t xml:space="preserve"> год</w:t>
      </w:r>
      <w:r w:rsidRPr="00DE6287">
        <w:rPr>
          <w:rFonts w:ascii="Times New Roman" w:hAnsi="Times New Roman" w:cs="Times New Roman"/>
          <w:sz w:val="28"/>
          <w:szCs w:val="28"/>
        </w:rPr>
        <w:t xml:space="preserve"> </w:t>
      </w:r>
      <w:r w:rsidR="00BD490E" w:rsidRPr="00DE628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242C71" w:rsidRPr="00DE6287">
        <w:rPr>
          <w:rFonts w:ascii="Times New Roman" w:hAnsi="Times New Roman" w:cs="Times New Roman"/>
          <w:sz w:val="28"/>
          <w:szCs w:val="28"/>
        </w:rPr>
        <w:t xml:space="preserve">84 851,9 </w:t>
      </w:r>
      <w:r w:rsidR="00BD490E" w:rsidRPr="00DE6287">
        <w:rPr>
          <w:rFonts w:ascii="Times New Roman" w:hAnsi="Times New Roman" w:cs="Times New Roman"/>
          <w:sz w:val="28"/>
          <w:szCs w:val="28"/>
        </w:rPr>
        <w:t>тыс. рублей.</w:t>
      </w:r>
      <w:r w:rsidR="002242FD" w:rsidRPr="00DE6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67D02" w:rsidRPr="00DE6287" w:rsidRDefault="00DF5A2E" w:rsidP="001254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E62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322F2" w:rsidRPr="00DE6287">
        <w:rPr>
          <w:rFonts w:ascii="Times New Roman" w:eastAsia="Calibri" w:hAnsi="Times New Roman" w:cs="Times New Roman"/>
          <w:sz w:val="28"/>
          <w:szCs w:val="28"/>
        </w:rPr>
        <w:t>За</w:t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36F6" w:rsidRPr="00DE6287">
        <w:rPr>
          <w:rFonts w:ascii="Times New Roman" w:eastAsia="Calibri" w:hAnsi="Times New Roman" w:cs="Times New Roman"/>
          <w:sz w:val="28"/>
          <w:szCs w:val="28"/>
        </w:rPr>
        <w:t>полугодие</w:t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5616" w:rsidRPr="00DE6287">
        <w:rPr>
          <w:rFonts w:ascii="Times New Roman" w:eastAsia="Calibri" w:hAnsi="Times New Roman" w:cs="Times New Roman"/>
          <w:sz w:val="28"/>
          <w:szCs w:val="28"/>
        </w:rPr>
        <w:t>2026</w:t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 года средства дорожного фонда</w:t>
      </w:r>
      <w:r w:rsidR="00242C71" w:rsidRPr="00DE6287">
        <w:rPr>
          <w:rFonts w:ascii="Times New Roman" w:eastAsia="Calibri" w:hAnsi="Times New Roman" w:cs="Times New Roman"/>
          <w:sz w:val="28"/>
          <w:szCs w:val="28"/>
        </w:rPr>
        <w:t xml:space="preserve"> увеличены                            на </w:t>
      </w:r>
      <w:r w:rsidR="00567D02" w:rsidRPr="00DE6287">
        <w:rPr>
          <w:rFonts w:ascii="Times New Roman" w:eastAsia="Calibri" w:hAnsi="Times New Roman" w:cs="Times New Roman"/>
          <w:sz w:val="28"/>
          <w:szCs w:val="28"/>
        </w:rPr>
        <w:t>23 8881,8</w:t>
      </w:r>
      <w:r w:rsidR="00242C71" w:rsidRPr="00DE6287">
        <w:rPr>
          <w:rFonts w:ascii="Times New Roman" w:eastAsia="Calibri" w:hAnsi="Times New Roman" w:cs="Times New Roman"/>
          <w:sz w:val="28"/>
          <w:szCs w:val="28"/>
        </w:rPr>
        <w:t xml:space="preserve"> тыс. рублей </w:t>
      </w:r>
      <w:bookmarkStart w:id="1" w:name="_Hlk207188611"/>
      <w:r w:rsidR="00567D02" w:rsidRPr="00DE6287">
        <w:rPr>
          <w:rFonts w:ascii="Times New Roman" w:eastAsia="Calibri" w:hAnsi="Times New Roman" w:cs="Times New Roman"/>
          <w:sz w:val="28"/>
          <w:szCs w:val="28"/>
        </w:rPr>
        <w:t>и составили 108 733,7</w:t>
      </w:r>
      <w:r w:rsidR="00242C71" w:rsidRPr="00DE6287">
        <w:rPr>
          <w:rFonts w:ascii="Times New Roman" w:eastAsia="Calibri" w:hAnsi="Times New Roman" w:cs="Times New Roman"/>
          <w:sz w:val="28"/>
          <w:szCs w:val="28"/>
        </w:rPr>
        <w:t xml:space="preserve"> тыс. рублей</w:t>
      </w:r>
      <w:r w:rsidR="00567D02" w:rsidRPr="00DE62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640" w:rsidRPr="00DE6287" w:rsidRDefault="00567D02" w:rsidP="00567D0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E6287">
        <w:rPr>
          <w:rFonts w:ascii="Times New Roman" w:eastAsia="Calibri" w:hAnsi="Times New Roman" w:cs="Times New Roman"/>
          <w:sz w:val="28"/>
          <w:szCs w:val="28"/>
        </w:rPr>
        <w:t>С</w:t>
      </w:r>
      <w:r w:rsidR="00DE6287">
        <w:rPr>
          <w:rFonts w:ascii="Times New Roman" w:eastAsia="Calibri" w:hAnsi="Times New Roman" w:cs="Times New Roman"/>
          <w:sz w:val="28"/>
          <w:szCs w:val="28"/>
        </w:rPr>
        <w:t>редства дорож</w:t>
      </w:r>
      <w:r w:rsidRPr="00DE6287">
        <w:rPr>
          <w:rFonts w:ascii="Times New Roman" w:eastAsia="Calibri" w:hAnsi="Times New Roman" w:cs="Times New Roman"/>
          <w:sz w:val="28"/>
          <w:szCs w:val="28"/>
        </w:rPr>
        <w:t xml:space="preserve">ного фонда за полугодие </w:t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использованы </w:t>
      </w:r>
      <w:r w:rsidR="002E392F" w:rsidRPr="00DE6287">
        <w:rPr>
          <w:rFonts w:ascii="Times New Roman" w:eastAsia="Calibri" w:hAnsi="Times New Roman" w:cs="Times New Roman"/>
          <w:sz w:val="28"/>
          <w:szCs w:val="28"/>
        </w:rPr>
        <w:br/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в размере – </w:t>
      </w:r>
      <w:r w:rsidR="00242C71" w:rsidRPr="00DE6287">
        <w:rPr>
          <w:rFonts w:ascii="Times New Roman" w:eastAsia="Calibri" w:hAnsi="Times New Roman" w:cs="Times New Roman"/>
          <w:sz w:val="28"/>
          <w:szCs w:val="28"/>
        </w:rPr>
        <w:t>3</w:t>
      </w:r>
      <w:r w:rsidRPr="00DE6287">
        <w:rPr>
          <w:rFonts w:ascii="Times New Roman" w:eastAsia="Calibri" w:hAnsi="Times New Roman" w:cs="Times New Roman"/>
          <w:sz w:val="28"/>
          <w:szCs w:val="28"/>
        </w:rPr>
        <w:t> 536,4</w:t>
      </w:r>
      <w:r w:rsidR="00755412" w:rsidRPr="00DE6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тыс. рублей или </w:t>
      </w:r>
      <w:r w:rsidRPr="00DE6287">
        <w:rPr>
          <w:rFonts w:ascii="Times New Roman" w:eastAsia="Calibri" w:hAnsi="Times New Roman" w:cs="Times New Roman"/>
          <w:sz w:val="28"/>
          <w:szCs w:val="28"/>
        </w:rPr>
        <w:t>3,3</w:t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 % </w:t>
      </w:r>
      <w:bookmarkEnd w:id="1"/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от годовых назначений, </w:t>
      </w:r>
      <w:r w:rsidR="00242C71" w:rsidRPr="00DE6287">
        <w:rPr>
          <w:rFonts w:ascii="Times New Roman" w:eastAsia="Calibri" w:hAnsi="Times New Roman" w:cs="Times New Roman"/>
          <w:sz w:val="28"/>
          <w:szCs w:val="28"/>
        </w:rPr>
        <w:t>средства</w:t>
      </w:r>
      <w:r w:rsidR="00C83B48" w:rsidRPr="00DE6287">
        <w:rPr>
          <w:rFonts w:ascii="Times New Roman" w:eastAsia="Calibri" w:hAnsi="Times New Roman" w:cs="Times New Roman"/>
          <w:sz w:val="28"/>
          <w:szCs w:val="28"/>
        </w:rPr>
        <w:t xml:space="preserve"> направлены на исполнение мероприяти</w:t>
      </w:r>
      <w:r w:rsidR="00D86640" w:rsidRPr="00DE6287">
        <w:rPr>
          <w:rFonts w:ascii="Times New Roman" w:eastAsia="Calibri" w:hAnsi="Times New Roman" w:cs="Times New Roman"/>
          <w:sz w:val="28"/>
          <w:szCs w:val="28"/>
        </w:rPr>
        <w:t>й:</w:t>
      </w:r>
    </w:p>
    <w:p w:rsidR="00D86640" w:rsidRPr="00DE6287" w:rsidRDefault="00D86640" w:rsidP="00D8664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E6287">
        <w:rPr>
          <w:rFonts w:ascii="Times New Roman" w:eastAsia="Calibri" w:hAnsi="Times New Roman" w:cs="Times New Roman"/>
          <w:sz w:val="28"/>
          <w:szCs w:val="28"/>
        </w:rPr>
        <w:t>-</w:t>
      </w:r>
      <w:r w:rsidR="00242C71" w:rsidRPr="00DE6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7D02" w:rsidRPr="00DE6287">
        <w:rPr>
          <w:rFonts w:ascii="Times New Roman" w:eastAsia="Calibri" w:hAnsi="Times New Roman" w:cs="Times New Roman"/>
          <w:sz w:val="28"/>
          <w:szCs w:val="28"/>
        </w:rPr>
        <w:t>«</w:t>
      </w:r>
      <w:r w:rsidRPr="00DE6287">
        <w:rPr>
          <w:rFonts w:ascii="Times New Roman" w:eastAsia="Calibri" w:hAnsi="Times New Roman" w:cs="Times New Roman"/>
          <w:sz w:val="28"/>
          <w:szCs w:val="28"/>
        </w:rPr>
        <w:t>Содержание автомобильной дороги «Подъезд к д. Ярки» - 1 633,5 тыс. рублей или 50,0 % от уточненного плана на год в сумме 3 266,9 тыс. рублей;</w:t>
      </w:r>
    </w:p>
    <w:p w:rsidR="00D86640" w:rsidRPr="00DE6287" w:rsidRDefault="00DA055E" w:rsidP="00D8664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A055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86640" w:rsidRPr="00DE6287">
        <w:rPr>
          <w:rFonts w:ascii="Times New Roman" w:eastAsia="Calibri" w:hAnsi="Times New Roman" w:cs="Times New Roman"/>
          <w:sz w:val="28"/>
          <w:szCs w:val="28"/>
        </w:rPr>
        <w:t>«Содержание автомобильной дороги «Подъезд к д. Выкатной» - 1 683,8 тыс. рублей или 50,0 % от уточненного плана на год в сумме 3 367,7 тыс. рублей;</w:t>
      </w:r>
    </w:p>
    <w:p w:rsidR="00D86640" w:rsidRPr="00DE6287" w:rsidRDefault="00D86640" w:rsidP="00DE628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E6287">
        <w:rPr>
          <w:rFonts w:ascii="Times New Roman" w:eastAsia="Calibri" w:hAnsi="Times New Roman" w:cs="Times New Roman"/>
          <w:sz w:val="28"/>
          <w:szCs w:val="28"/>
        </w:rPr>
        <w:lastRenderedPageBreak/>
        <w:t>- Содержание автомобильной дороги «Подъезд к с. Реполово» - 219,1 тыс. рублей или 50,0 % от уточненного плана на год в сумме 438,2 тыс. рублей</w:t>
      </w:r>
      <w:r w:rsidR="00DE6287" w:rsidRPr="00DE62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055E" w:rsidRPr="005B2F87" w:rsidRDefault="00DA055E" w:rsidP="00085E3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6779" w:rsidRPr="00DE6287" w:rsidRDefault="00BD490E" w:rsidP="00085E3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2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117 Бюджетного кодекса Российской Федерации </w:t>
      </w:r>
      <w:r w:rsidR="00496779" w:rsidRPr="00DE62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имени </w:t>
      </w:r>
      <w:r w:rsidR="00496779" w:rsidRPr="00DE628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местной администрацией могут предоставляться муниципальные гарантии </w:t>
      </w:r>
      <w:r w:rsidR="00496779" w:rsidRPr="00DE62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долговым обязательствам отдельного юридического лица или муниципального образования в порядке, установленном правовыми актами администрации муниципального образования.</w:t>
      </w:r>
    </w:p>
    <w:p w:rsidR="00BD490E" w:rsidRPr="009E5D57" w:rsidRDefault="00496779" w:rsidP="00085E3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2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44C39" w:rsidRPr="00DE62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 с 01 января по </w:t>
      </w:r>
      <w:r w:rsidR="00F44C39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3279E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F44C39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279E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="00F44C39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BD490E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 w:rsidR="001F33C1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дминистрацией </w:t>
      </w:r>
      <w:r w:rsidR="002C7129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Ханты-Мансийского района муниципальные гарантии </w:t>
      </w:r>
      <w:r w:rsidR="00BD490E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предоставлялись.</w:t>
      </w:r>
    </w:p>
    <w:p w:rsidR="00DA055E" w:rsidRPr="005B2F87" w:rsidRDefault="00DA055E" w:rsidP="00085E3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2612" w:rsidRPr="009E5D57" w:rsidRDefault="004B0073" w:rsidP="00085E3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Уточненный г</w:t>
      </w:r>
      <w:r w:rsidR="00DD16C8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одовой объем расходов на о</w:t>
      </w:r>
      <w:r w:rsidR="000E4EE4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бслуживание муниципального долга </w:t>
      </w:r>
      <w:r w:rsidR="0003279E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состоянию на 01.07</w:t>
      </w:r>
      <w:r w:rsidR="00DD16C8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8561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DD16C8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составил</w:t>
      </w:r>
      <w:r w:rsidR="004632CB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1D40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131,2</w:t>
      </w:r>
      <w:r w:rsidR="004632CB" w:rsidRPr="009E5D5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D16C8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9009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Исполнение </w:t>
      </w:r>
      <w:r w:rsidR="002C7129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279E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="00B936F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полугодие</w:t>
      </w:r>
      <w:r w:rsidR="00DD16C8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E9009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составило </w:t>
      </w:r>
      <w:r w:rsidR="00F61D40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47,5 </w:t>
      </w:r>
      <w:r w:rsidR="00E9009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тыс. рублей или </w:t>
      </w:r>
      <w:r w:rsidR="00F61D40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36,2</w:t>
      </w:r>
      <w:r w:rsidR="00E9009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%. </w:t>
      </w:r>
      <w:r w:rsidR="001E6608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осуществляются в соответствии с заключенными соглашениями                                     на предоставление бюджетных кредитов.</w:t>
      </w:r>
    </w:p>
    <w:p w:rsidR="00432612" w:rsidRPr="009E5D57" w:rsidRDefault="00432612" w:rsidP="00085E3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055E" w:rsidRPr="005B2F87" w:rsidRDefault="00DA055E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A055E" w:rsidRPr="005B2F87" w:rsidRDefault="00DA055E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D43DA" w:rsidRPr="00F61D40" w:rsidRDefault="005D43DA" w:rsidP="00085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</w:pPr>
      <w:r w:rsidRPr="009E5D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</w:t>
      </w:r>
      <w:r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ыводы по мониторингу исполнения бюджета Ханты-Мансийского района</w:t>
      </w:r>
      <w:r w:rsidR="0003279E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за</w:t>
      </w:r>
      <w:r w:rsidR="002A09FC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</w:t>
      </w:r>
      <w:r w:rsidR="00B936F6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полугодие</w:t>
      </w:r>
      <w:r w:rsidR="002A09FC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</w:t>
      </w:r>
      <w:r w:rsidR="00E85616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2026</w:t>
      </w:r>
      <w:r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года:</w:t>
      </w:r>
      <w:r w:rsidRPr="00F61D40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</w:t>
      </w:r>
    </w:p>
    <w:p w:rsidR="004318A2" w:rsidRPr="00F61D40" w:rsidRDefault="004318A2" w:rsidP="004318A2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Исполнение бюджета Ханты-Мансийского района за </w:t>
      </w:r>
      <w:r w:rsidR="00B936F6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полугодие</w:t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представленном виде может быть признано достоверным </w:t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соответствующим нормам действующего бюджетного законодательства Российской Федерации и нормативным правовым актам </w:t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Ханты-Мансийского района. </w:t>
      </w:r>
    </w:p>
    <w:p w:rsidR="004318A2" w:rsidRPr="00F61D40" w:rsidRDefault="004318A2" w:rsidP="004318A2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Нарушений порядка утверждения и представления отчета </w:t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об исполнении бюджета Ханты-Мансийского района за </w:t>
      </w:r>
      <w:r w:rsidR="00B936F6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полугодие</w:t>
      </w:r>
      <w:r w:rsidR="002C7129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2C7129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2E392F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установлено.</w:t>
      </w:r>
    </w:p>
    <w:p w:rsidR="00B8458C" w:rsidRPr="00B8458C" w:rsidRDefault="004318A2" w:rsidP="00B84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По итогам </w:t>
      </w:r>
      <w:r w:rsidR="003562E6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полугодия</w:t>
      </w:r>
      <w:r w:rsidR="002C7129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F61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Ханты-Мансийского района </w:t>
      </w:r>
      <w:r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 с</w:t>
      </w:r>
      <w:r w:rsidR="00CE6672"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8458C" w:rsidRPr="00B8458C">
        <w:rPr>
          <w:rFonts w:ascii="Times New Roman" w:eastAsia="Calibri" w:hAnsi="Times New Roman" w:cs="Times New Roman"/>
          <w:sz w:val="28"/>
          <w:szCs w:val="28"/>
        </w:rPr>
        <w:t>профицитом в сумме 74 958,1 тыс. рублей</w:t>
      </w:r>
      <w:r w:rsidR="007B33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18A2" w:rsidRPr="004328EB" w:rsidRDefault="004318A2" w:rsidP="004318A2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по доходам бюджета за</w:t>
      </w:r>
      <w:r w:rsidR="00CE6672"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36F6"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полугодие</w:t>
      </w:r>
      <w:r w:rsidR="00CE6672"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составило </w:t>
      </w:r>
      <w:r w:rsidR="00B8458C"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3 054 800,2</w:t>
      </w:r>
      <w:r w:rsidR="001E6608" w:rsidRPr="00B845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</w:t>
      </w:r>
      <w:r w:rsidR="001E6608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 или 4</w:t>
      </w:r>
      <w:r w:rsidR="00B8458C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8,4</w:t>
      </w:r>
      <w:r w:rsidR="001E6608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</w:t>
      </w:r>
      <w:r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уточненных годовых бюджетных назначений (</w:t>
      </w:r>
      <w:r w:rsidR="00B8458C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>6 309 444,1</w:t>
      </w:r>
      <w:r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рублей)</w:t>
      </w:r>
      <w:r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328EB">
        <w:t xml:space="preserve"> </w:t>
      </w:r>
    </w:p>
    <w:p w:rsidR="004318A2" w:rsidRPr="004328EB" w:rsidRDefault="004318A2" w:rsidP="004318A2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</w:t>
      </w:r>
      <w:r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муниципального района за</w:t>
      </w:r>
      <w:r w:rsidR="00CE6672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36F6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полугодие</w:t>
      </w:r>
      <w:r w:rsidR="00CE6672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CE6672" w:rsidRPr="00432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исполнены на сумму</w:t>
      </w:r>
      <w:r w:rsidR="0087465D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608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458C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> 979 842,1</w:t>
      </w:r>
      <w:r w:rsidR="001E6608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4</w:t>
      </w:r>
      <w:r w:rsidR="00B8458C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1E6608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уточненных годовых бюджетных назначений (</w:t>
      </w:r>
      <w:r w:rsidR="00B8458C"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>7 185 996,1</w:t>
      </w:r>
      <w:r w:rsidRPr="0043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рублей). </w:t>
      </w:r>
    </w:p>
    <w:p w:rsidR="0087465D" w:rsidRPr="00763105" w:rsidRDefault="004318A2" w:rsidP="003562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Диапазон освоения средств бюджета муниципального района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</w:t>
      </w:r>
      <w:r w:rsidR="00B936F6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CE6672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CE6672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разделам классификации расходов составил </w:t>
      </w:r>
      <w:r w:rsidR="009C4330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328EB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0,9 % по разделу «Здравоохранение»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4328EB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50,4 % по разделу «Образование»</w:t>
      </w:r>
      <w:r w:rsidR="0087465D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18A2" w:rsidRPr="00763105" w:rsidRDefault="004318A2" w:rsidP="004318A2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 общем объеме расходов бюджета Ханты-Мансийского района </w:t>
      </w:r>
      <w:r w:rsidR="002E392F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575C98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6F6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575C98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575C98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328EB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2 979 842,1 тыс. рублей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расходы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реализацию 2</w:t>
      </w:r>
      <w:r w:rsidR="008C6080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8C6080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составили </w:t>
      </w:r>
      <w:r w:rsidR="008C6080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63105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 945 7486,6</w:t>
      </w:r>
      <w:r w:rsidR="009A231C" w:rsidRPr="007631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465D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или </w:t>
      </w:r>
      <w:r w:rsidR="008C6080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63105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8,9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4318A2" w:rsidRPr="00763105" w:rsidRDefault="004318A2" w:rsidP="004318A2">
      <w:pPr>
        <w:tabs>
          <w:tab w:val="left" w:pos="1134"/>
          <w:tab w:val="left" w:pos="922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Расходы на реализацию муниципальных программ исполнены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</w:t>
      </w:r>
      <w:r w:rsidR="0087465D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080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63105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763105">
        <w:rPr>
          <w:rFonts w:ascii="Times New Roman" w:eastAsia="Calibri" w:hAnsi="Times New Roman" w:cs="Times New Roman"/>
          <w:sz w:val="28"/>
          <w:szCs w:val="28"/>
        </w:rPr>
        <w:t xml:space="preserve"> % от уточн</w:t>
      </w:r>
      <w:r w:rsidR="00EF1342" w:rsidRPr="00763105">
        <w:rPr>
          <w:rFonts w:ascii="Times New Roman" w:eastAsia="Calibri" w:hAnsi="Times New Roman" w:cs="Times New Roman"/>
          <w:sz w:val="28"/>
          <w:szCs w:val="28"/>
        </w:rPr>
        <w:t xml:space="preserve">енных назначений </w:t>
      </w:r>
      <w:r w:rsidR="00E85616" w:rsidRPr="00763105">
        <w:rPr>
          <w:rFonts w:ascii="Times New Roman" w:eastAsia="Calibri" w:hAnsi="Times New Roman" w:cs="Times New Roman"/>
          <w:sz w:val="28"/>
          <w:szCs w:val="28"/>
        </w:rPr>
        <w:t>2026</w:t>
      </w:r>
      <w:r w:rsidRPr="00763105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4318A2" w:rsidRPr="006409C2" w:rsidRDefault="004318A2" w:rsidP="008C60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763105">
        <w:rPr>
          <w:rFonts w:ascii="Times New Roman" w:eastAsia="Calibri" w:hAnsi="Times New Roman" w:cs="Times New Roman"/>
          <w:sz w:val="28"/>
          <w:szCs w:val="28"/>
        </w:rPr>
        <w:t>6. Диапазон исполнения расходов на реализацию мун</w:t>
      </w:r>
      <w:r w:rsidR="0026409B" w:rsidRPr="00763105">
        <w:rPr>
          <w:rFonts w:ascii="Times New Roman" w:eastAsia="Calibri" w:hAnsi="Times New Roman" w:cs="Times New Roman"/>
          <w:sz w:val="28"/>
          <w:szCs w:val="28"/>
        </w:rPr>
        <w:t xml:space="preserve">иципальных программ составил </w:t>
      </w:r>
      <w:r w:rsidR="0026409B" w:rsidRPr="009E5D57">
        <w:rPr>
          <w:rFonts w:ascii="Times New Roman" w:eastAsia="Calibri" w:hAnsi="Times New Roman" w:cs="Times New Roman"/>
          <w:sz w:val="28"/>
          <w:szCs w:val="28"/>
        </w:rPr>
        <w:t>от</w:t>
      </w:r>
      <w:r w:rsidR="00143E37" w:rsidRPr="009E5D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105" w:rsidRPr="009E5D57">
        <w:rPr>
          <w:rFonts w:ascii="Times New Roman" w:eastAsia="Calibri" w:hAnsi="Times New Roman" w:cs="Times New Roman"/>
          <w:sz w:val="28"/>
          <w:szCs w:val="28"/>
        </w:rPr>
        <w:t>7,5</w:t>
      </w:r>
      <w:r w:rsidR="00143E37" w:rsidRPr="009E5D57">
        <w:rPr>
          <w:rFonts w:ascii="Times New Roman" w:eastAsia="Calibri" w:hAnsi="Times New Roman" w:cs="Times New Roman"/>
          <w:sz w:val="28"/>
          <w:szCs w:val="28"/>
        </w:rPr>
        <w:t xml:space="preserve"> % по </w:t>
      </w:r>
      <w:r w:rsidR="00E2605E" w:rsidRPr="009E5D57">
        <w:rPr>
          <w:rFonts w:ascii="Times New Roman" w:eastAsia="Calibri" w:hAnsi="Times New Roman" w:cs="Times New Roman"/>
          <w:sz w:val="28"/>
          <w:szCs w:val="28"/>
        </w:rPr>
        <w:t>программе</w:t>
      </w:r>
      <w:r w:rsidRPr="009E5D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5018" w:rsidRPr="009E5D57">
        <w:rPr>
          <w:rFonts w:ascii="Times New Roman" w:eastAsia="Calibri" w:hAnsi="Times New Roman" w:cs="Times New Roman"/>
          <w:sz w:val="28"/>
          <w:szCs w:val="28"/>
        </w:rPr>
        <w:t>«</w:t>
      </w:r>
      <w:r w:rsidR="008C6080" w:rsidRPr="009E5D57">
        <w:rPr>
          <w:rFonts w:ascii="Times New Roman" w:eastAsia="Calibri" w:hAnsi="Times New Roman" w:cs="Times New Roman"/>
          <w:sz w:val="28"/>
          <w:szCs w:val="28"/>
        </w:rPr>
        <w:t>Благоустройство                                           и градостроительная деятельность Ханты-Мансийского района</w:t>
      </w:r>
      <w:r w:rsidR="00815018" w:rsidRPr="009E5D5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9E5D57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8C6080" w:rsidRPr="009E5D57">
        <w:rPr>
          <w:rFonts w:ascii="Times New Roman" w:eastAsia="Calibri" w:hAnsi="Times New Roman" w:cs="Times New Roman"/>
          <w:sz w:val="28"/>
          <w:szCs w:val="28"/>
        </w:rPr>
        <w:t>63,</w:t>
      </w:r>
      <w:r w:rsidR="009E5D57" w:rsidRPr="009E5D57">
        <w:rPr>
          <w:rFonts w:ascii="Times New Roman" w:eastAsia="Calibri" w:hAnsi="Times New Roman" w:cs="Times New Roman"/>
          <w:sz w:val="28"/>
          <w:szCs w:val="28"/>
        </w:rPr>
        <w:t>7</w:t>
      </w:r>
      <w:r w:rsidRPr="009E5D57">
        <w:rPr>
          <w:rFonts w:ascii="Times New Roman" w:eastAsia="Calibri" w:hAnsi="Times New Roman" w:cs="Times New Roman"/>
          <w:sz w:val="28"/>
          <w:szCs w:val="28"/>
        </w:rPr>
        <w:t xml:space="preserve"> % </w:t>
      </w:r>
      <w:r w:rsidR="008C6080" w:rsidRPr="009E5D57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E2605E" w:rsidRPr="009E5D57">
        <w:rPr>
          <w:rFonts w:ascii="Times New Roman" w:eastAsia="Calibri" w:hAnsi="Times New Roman" w:cs="Times New Roman"/>
          <w:sz w:val="28"/>
          <w:szCs w:val="28"/>
        </w:rPr>
        <w:t xml:space="preserve">по программе </w:t>
      </w:r>
      <w:r w:rsidR="009E5D57" w:rsidRPr="009E5D57">
        <w:rPr>
          <w:rFonts w:ascii="Times New Roman" w:eastAsia="Calibri" w:hAnsi="Times New Roman" w:cs="Times New Roman"/>
          <w:sz w:val="28"/>
          <w:szCs w:val="28"/>
        </w:rPr>
        <w:t>«Формирование и развитие</w:t>
      </w:r>
      <w:r w:rsidR="009E5D57" w:rsidRPr="00200C3E">
        <w:rPr>
          <w:rFonts w:ascii="Times New Roman" w:eastAsia="Calibri" w:hAnsi="Times New Roman" w:cs="Times New Roman"/>
          <w:sz w:val="28"/>
          <w:szCs w:val="28"/>
        </w:rPr>
        <w:t xml:space="preserve"> муниципального имуще</w:t>
      </w:r>
      <w:r w:rsidR="009E5D57">
        <w:rPr>
          <w:rFonts w:ascii="Times New Roman" w:eastAsia="Calibri" w:hAnsi="Times New Roman" w:cs="Times New Roman"/>
          <w:sz w:val="28"/>
          <w:szCs w:val="28"/>
        </w:rPr>
        <w:t xml:space="preserve">ства </w:t>
      </w:r>
      <w:r w:rsidR="009E5D57">
        <w:rPr>
          <w:rFonts w:ascii="Times New Roman" w:eastAsia="Calibri" w:hAnsi="Times New Roman" w:cs="Times New Roman"/>
          <w:sz w:val="28"/>
          <w:szCs w:val="28"/>
        </w:rPr>
        <w:br/>
        <w:t xml:space="preserve">Ханты-Мансийского </w:t>
      </w:r>
      <w:r w:rsidR="009E5D57" w:rsidRPr="009E5D57">
        <w:rPr>
          <w:rFonts w:ascii="Times New Roman" w:eastAsia="Calibri" w:hAnsi="Times New Roman" w:cs="Times New Roman"/>
          <w:sz w:val="28"/>
          <w:szCs w:val="28"/>
        </w:rPr>
        <w:t>района»</w:t>
      </w:r>
      <w:r w:rsidR="00815018" w:rsidRPr="009E5D57">
        <w:rPr>
          <w:rFonts w:ascii="Times New Roman" w:eastAsia="Calibri" w:hAnsi="Times New Roman" w:cs="Times New Roman"/>
          <w:sz w:val="28"/>
          <w:szCs w:val="28"/>
        </w:rPr>
        <w:t>.</w:t>
      </w:r>
      <w:r w:rsidRPr="009E5D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318A2" w:rsidRPr="006409C2" w:rsidRDefault="004318A2" w:rsidP="004318A2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763105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общем объеме расходов бюджета Ханты-Мансийского района </w:t>
      </w:r>
      <w:r w:rsidR="00E2605E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936F6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26409B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616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26409B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763105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(2 979 842,1 тыс. рублей) 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непрограммные расходы составили </w:t>
      </w:r>
      <w:r w:rsidR="00763105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34 055,5</w:t>
      </w:r>
      <w:r w:rsidR="0026409B" w:rsidRPr="00763105">
        <w:rPr>
          <w:rFonts w:ascii="Times New Roman" w:eastAsia="Calibri" w:hAnsi="Times New Roman" w:cs="Times New Roman"/>
          <w:sz w:val="28"/>
          <w:szCs w:val="28"/>
        </w:rPr>
        <w:t xml:space="preserve"> тыс. рублей или </w:t>
      </w:r>
      <w:r w:rsidR="00D71421" w:rsidRPr="00763105">
        <w:rPr>
          <w:rFonts w:ascii="Times New Roman" w:eastAsia="Calibri" w:hAnsi="Times New Roman" w:cs="Times New Roman"/>
          <w:sz w:val="28"/>
          <w:szCs w:val="28"/>
        </w:rPr>
        <w:t>1</w:t>
      </w:r>
      <w:r w:rsidR="00D960A0" w:rsidRPr="00763105">
        <w:rPr>
          <w:rFonts w:ascii="Times New Roman" w:eastAsia="Calibri" w:hAnsi="Times New Roman" w:cs="Times New Roman"/>
          <w:sz w:val="28"/>
          <w:szCs w:val="28"/>
        </w:rPr>
        <w:t>,0</w:t>
      </w:r>
      <w:r w:rsidR="0026409B" w:rsidRPr="00763105">
        <w:rPr>
          <w:rFonts w:ascii="Times New Roman" w:eastAsia="Calibri" w:hAnsi="Times New Roman" w:cs="Times New Roman"/>
          <w:sz w:val="28"/>
          <w:szCs w:val="28"/>
        </w:rPr>
        <w:t xml:space="preserve"> %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18A2" w:rsidRPr="00763105" w:rsidRDefault="004318A2" w:rsidP="004318A2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</w:t>
      </w:r>
      <w:r w:rsidR="0026409B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ограммные расходы исполнены на </w:t>
      </w:r>
      <w:r w:rsidR="00763105"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>40,3</w:t>
      </w:r>
      <w:r w:rsidRPr="007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D960A0" w:rsidRPr="00763105">
        <w:rPr>
          <w:rFonts w:ascii="Times New Roman" w:eastAsia="Calibri" w:hAnsi="Times New Roman" w:cs="Times New Roman"/>
          <w:sz w:val="28"/>
          <w:szCs w:val="28"/>
        </w:rPr>
        <w:t xml:space="preserve">от уточненных назначений </w:t>
      </w:r>
      <w:r w:rsidR="00E85616" w:rsidRPr="00763105">
        <w:rPr>
          <w:rFonts w:ascii="Times New Roman" w:eastAsia="Calibri" w:hAnsi="Times New Roman" w:cs="Times New Roman"/>
          <w:sz w:val="28"/>
          <w:szCs w:val="28"/>
        </w:rPr>
        <w:t>2026</w:t>
      </w:r>
      <w:r w:rsidRPr="00763105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4318A2" w:rsidRPr="009E5D57" w:rsidRDefault="004318A2" w:rsidP="0084411F">
      <w:pPr>
        <w:tabs>
          <w:tab w:val="left" w:pos="1134"/>
          <w:tab w:val="left" w:pos="922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Расходы бюджета муниципального района за</w:t>
      </w:r>
      <w:r w:rsidR="001F33C1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счет средств резервного фонда А</w:t>
      </w: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 Ханты-Мансийского района</w:t>
      </w:r>
      <w:r w:rsidR="0084411F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84411F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36F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полугодие</w:t>
      </w:r>
      <w:r w:rsidR="0084411F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616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84411F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132FC3"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не осуществлялись</w:t>
      </w: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318A2" w:rsidRPr="009E5D57" w:rsidRDefault="004318A2" w:rsidP="0012540F">
      <w:pPr>
        <w:tabs>
          <w:tab w:val="left" w:pos="1134"/>
          <w:tab w:val="left" w:pos="922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9E5D57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B936F6" w:rsidRPr="009E5D57">
        <w:rPr>
          <w:rFonts w:ascii="Times New Roman" w:eastAsia="Calibri" w:hAnsi="Times New Roman" w:cs="Times New Roman"/>
          <w:sz w:val="28"/>
          <w:szCs w:val="28"/>
        </w:rPr>
        <w:t>полугодие</w:t>
      </w:r>
      <w:r w:rsidR="0084411F" w:rsidRPr="009E5D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5616" w:rsidRPr="009E5D57">
        <w:rPr>
          <w:rFonts w:ascii="Times New Roman" w:eastAsia="Calibri" w:hAnsi="Times New Roman" w:cs="Times New Roman"/>
          <w:sz w:val="28"/>
          <w:szCs w:val="28"/>
        </w:rPr>
        <w:t>2026</w:t>
      </w:r>
      <w:r w:rsidR="0084411F" w:rsidRPr="009E5D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D57">
        <w:rPr>
          <w:rFonts w:ascii="Times New Roman" w:eastAsia="Calibri" w:hAnsi="Times New Roman" w:cs="Times New Roman"/>
          <w:sz w:val="28"/>
          <w:szCs w:val="28"/>
        </w:rPr>
        <w:t xml:space="preserve">года средства дорожного фонда использованы </w:t>
      </w:r>
      <w:r w:rsidR="002E392F" w:rsidRPr="009E5D57">
        <w:rPr>
          <w:rFonts w:ascii="Times New Roman" w:eastAsia="Calibri" w:hAnsi="Times New Roman" w:cs="Times New Roman"/>
          <w:sz w:val="28"/>
          <w:szCs w:val="28"/>
        </w:rPr>
        <w:br/>
      </w:r>
      <w:r w:rsidRPr="009E5D57">
        <w:rPr>
          <w:rFonts w:ascii="Times New Roman" w:eastAsia="Calibri" w:hAnsi="Times New Roman" w:cs="Times New Roman"/>
          <w:sz w:val="28"/>
          <w:szCs w:val="28"/>
        </w:rPr>
        <w:t>в объеме</w:t>
      </w:r>
      <w:r w:rsidR="00755412" w:rsidRPr="009E5D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5D57" w:rsidRPr="009E5D57">
        <w:rPr>
          <w:rFonts w:ascii="Times New Roman" w:eastAsia="Calibri" w:hAnsi="Times New Roman" w:cs="Times New Roman"/>
          <w:sz w:val="28"/>
          <w:szCs w:val="28"/>
        </w:rPr>
        <w:t xml:space="preserve">3 536,4 тыс. рублей или 3,3 % от годовых назначений </w:t>
      </w:r>
      <w:r w:rsidR="0012540F" w:rsidRPr="009E5D5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84411F" w:rsidRPr="009E5D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E5D57" w:rsidRPr="009E5D57">
        <w:rPr>
          <w:rFonts w:ascii="Times New Roman" w:eastAsia="Calibri" w:hAnsi="Times New Roman" w:cs="Times New Roman"/>
          <w:sz w:val="28"/>
          <w:szCs w:val="28"/>
        </w:rPr>
        <w:t xml:space="preserve">108 733,7 </w:t>
      </w:r>
      <w:r w:rsidR="0084411F" w:rsidRPr="009E5D57">
        <w:rPr>
          <w:rFonts w:ascii="Times New Roman" w:hAnsi="Times New Roman" w:cs="Times New Roman"/>
          <w:sz w:val="28"/>
          <w:szCs w:val="28"/>
        </w:rPr>
        <w:t>тыс. рублей)</w:t>
      </w:r>
      <w:r w:rsidRPr="009E5D5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18A2" w:rsidRPr="009E5D57" w:rsidRDefault="004318A2" w:rsidP="004318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5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r w:rsidRPr="009E5D57">
        <w:rPr>
          <w:rFonts w:ascii="Times New Roman" w:hAnsi="Times New Roman" w:cs="Times New Roman"/>
          <w:sz w:val="28"/>
          <w:szCs w:val="28"/>
        </w:rPr>
        <w:t xml:space="preserve">Объем муниципального долга </w:t>
      </w:r>
      <w:r w:rsidRPr="009E5D57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соответствует ограничениям, установленным частью 5 статьи 107 БК РФ.</w:t>
      </w:r>
    </w:p>
    <w:p w:rsidR="005F4E88" w:rsidRPr="00DA055E" w:rsidRDefault="00BE0F65" w:rsidP="00D329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</w:pPr>
      <w:r w:rsidRPr="009E5D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Предложения </w:t>
      </w:r>
      <w:r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по мониторингу исполнения бюджета Ханты-Манс</w:t>
      </w:r>
      <w:r w:rsidR="005F4E88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ийского района за </w:t>
      </w:r>
      <w:r w:rsidR="00B936F6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полугодие</w:t>
      </w:r>
      <w:r w:rsidR="005F4E88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</w:t>
      </w:r>
      <w:r w:rsidR="00E85616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2026</w:t>
      </w:r>
      <w:r w:rsidR="00D3297B" w:rsidRPr="009E5D5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года:</w:t>
      </w:r>
    </w:p>
    <w:p w:rsidR="00DA055E" w:rsidRPr="00DA055E" w:rsidRDefault="00DA055E" w:rsidP="00D329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</w:pPr>
    </w:p>
    <w:p w:rsidR="005F4E88" w:rsidRPr="009E5D57" w:rsidRDefault="005F4E88" w:rsidP="00443CB1">
      <w:pPr>
        <w:tabs>
          <w:tab w:val="left" w:pos="1134"/>
          <w:tab w:val="left" w:pos="922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D57">
        <w:rPr>
          <w:rFonts w:ascii="Times New Roman" w:hAnsi="Times New Roman" w:cs="Times New Roman"/>
          <w:sz w:val="28"/>
          <w:szCs w:val="28"/>
        </w:rPr>
        <w:t xml:space="preserve">1. </w:t>
      </w:r>
      <w:r w:rsidR="00443CB1" w:rsidRPr="009E5D57">
        <w:rPr>
          <w:rFonts w:ascii="Times New Roman" w:hAnsi="Times New Roman" w:cs="Times New Roman"/>
          <w:sz w:val="28"/>
          <w:szCs w:val="28"/>
        </w:rPr>
        <w:t xml:space="preserve">Ответственным исполнителям муниципальных программ </w:t>
      </w:r>
      <w:r w:rsidR="00443CB1" w:rsidRPr="009E5D57">
        <w:rPr>
          <w:rFonts w:ascii="Times New Roman" w:hAnsi="Times New Roman" w:cs="Times New Roman"/>
          <w:sz w:val="28"/>
          <w:szCs w:val="28"/>
        </w:rPr>
        <w:br/>
        <w:t xml:space="preserve">Ханты-Мансийского района </w:t>
      </w:r>
      <w:r w:rsidR="00D3297B" w:rsidRPr="009E5D57">
        <w:rPr>
          <w:rFonts w:ascii="Times New Roman" w:hAnsi="Times New Roman" w:cs="Times New Roman"/>
          <w:sz w:val="28"/>
          <w:szCs w:val="28"/>
        </w:rPr>
        <w:t>п</w:t>
      </w:r>
      <w:r w:rsidRPr="009E5D57">
        <w:rPr>
          <w:rFonts w:ascii="Times New Roman" w:hAnsi="Times New Roman" w:cs="Times New Roman"/>
          <w:sz w:val="28"/>
          <w:szCs w:val="28"/>
        </w:rPr>
        <w:t>р</w:t>
      </w:r>
      <w:r w:rsidR="00760B3A" w:rsidRPr="009E5D57">
        <w:rPr>
          <w:rFonts w:ascii="Times New Roman" w:hAnsi="Times New Roman" w:cs="Times New Roman"/>
          <w:sz w:val="28"/>
          <w:szCs w:val="28"/>
        </w:rPr>
        <w:t xml:space="preserve">одолжить </w:t>
      </w:r>
      <w:r w:rsidR="00D3297B" w:rsidRPr="009E5D57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Pr="009E5D57">
        <w:rPr>
          <w:rFonts w:ascii="Times New Roman" w:hAnsi="Times New Roman" w:cs="Times New Roman"/>
          <w:sz w:val="28"/>
          <w:szCs w:val="28"/>
        </w:rPr>
        <w:t>основных мероприятий</w:t>
      </w:r>
      <w:r w:rsidR="00443CB1" w:rsidRPr="009E5D57">
        <w:rPr>
          <w:rFonts w:ascii="Times New Roman" w:hAnsi="Times New Roman" w:cs="Times New Roman"/>
          <w:sz w:val="28"/>
          <w:szCs w:val="28"/>
        </w:rPr>
        <w:t xml:space="preserve">, </w:t>
      </w:r>
      <w:r w:rsidR="00443CB1" w:rsidRPr="009E5D57">
        <w:rPr>
          <w:rFonts w:ascii="Times New Roman" w:hAnsi="Times New Roman" w:cs="Times New Roman"/>
          <w:sz w:val="28"/>
          <w:szCs w:val="28"/>
        </w:rPr>
        <w:br/>
      </w:r>
      <w:r w:rsidR="00D3297B" w:rsidRPr="009E5D57">
        <w:rPr>
          <w:rFonts w:ascii="Times New Roman" w:hAnsi="Times New Roman" w:cs="Times New Roman"/>
          <w:sz w:val="28"/>
          <w:szCs w:val="28"/>
        </w:rPr>
        <w:t>с целью обеспечения</w:t>
      </w:r>
      <w:r w:rsidR="00760B3A" w:rsidRPr="009E5D57">
        <w:rPr>
          <w:rFonts w:ascii="Times New Roman" w:hAnsi="Times New Roman" w:cs="Times New Roman"/>
          <w:sz w:val="28"/>
          <w:szCs w:val="28"/>
        </w:rPr>
        <w:t xml:space="preserve"> </w:t>
      </w:r>
      <w:r w:rsidRPr="009E5D57">
        <w:rPr>
          <w:rFonts w:ascii="Times New Roman" w:hAnsi="Times New Roman" w:cs="Times New Roman"/>
          <w:sz w:val="28"/>
          <w:szCs w:val="28"/>
        </w:rPr>
        <w:t>достижен</w:t>
      </w:r>
      <w:r w:rsidR="00D3297B" w:rsidRPr="009E5D57">
        <w:rPr>
          <w:rFonts w:ascii="Times New Roman" w:hAnsi="Times New Roman" w:cs="Times New Roman"/>
          <w:sz w:val="28"/>
          <w:szCs w:val="28"/>
        </w:rPr>
        <w:t xml:space="preserve">ия значений целевых показателей, установленных на </w:t>
      </w:r>
      <w:r w:rsidR="00E85616" w:rsidRPr="009E5D57">
        <w:rPr>
          <w:rFonts w:ascii="Times New Roman" w:hAnsi="Times New Roman" w:cs="Times New Roman"/>
          <w:sz w:val="28"/>
          <w:szCs w:val="28"/>
        </w:rPr>
        <w:t>2026</w:t>
      </w:r>
      <w:r w:rsidR="00D3297B" w:rsidRPr="009E5D57">
        <w:rPr>
          <w:rFonts w:ascii="Times New Roman" w:hAnsi="Times New Roman" w:cs="Times New Roman"/>
          <w:sz w:val="28"/>
          <w:szCs w:val="28"/>
        </w:rPr>
        <w:t xml:space="preserve"> год</w:t>
      </w:r>
      <w:r w:rsidRPr="009E5D57">
        <w:rPr>
          <w:rFonts w:ascii="Times New Roman" w:hAnsi="Times New Roman" w:cs="Times New Roman"/>
          <w:sz w:val="28"/>
          <w:szCs w:val="28"/>
        </w:rPr>
        <w:t>.</w:t>
      </w:r>
    </w:p>
    <w:p w:rsidR="0081110D" w:rsidRPr="009E5D57" w:rsidRDefault="005F4E88" w:rsidP="0081110D">
      <w:pPr>
        <w:tabs>
          <w:tab w:val="left" w:pos="1134"/>
          <w:tab w:val="left" w:pos="922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D57">
        <w:rPr>
          <w:rFonts w:ascii="Times New Roman" w:hAnsi="Times New Roman" w:cs="Times New Roman"/>
          <w:sz w:val="28"/>
          <w:szCs w:val="28"/>
        </w:rPr>
        <w:t xml:space="preserve">2. </w:t>
      </w:r>
      <w:r w:rsidR="0012540F" w:rsidRPr="009E5D57">
        <w:rPr>
          <w:rFonts w:ascii="Times New Roman" w:hAnsi="Times New Roman" w:cs="Times New Roman"/>
          <w:sz w:val="28"/>
          <w:szCs w:val="28"/>
        </w:rPr>
        <w:t>При очередном уточнении бюджета Ханты-Мансийского района                        с изменением объема бюджетных ассигнований на финансовое обеспечение реализации муниципальных программ ответственным исполнителям обеспечить своевременное приведение муниципальных программ                                    в соответствие с решением Думы Ханты-Мансийского района о бюджете, учитывая срок, установленный постановлением Администрации                             Ханты-Мансийского района от 24.12.2024 № 1126 «О порядке разработки                        и реализации муниципальных программ Ханты-Мансийского района».</w:t>
      </w:r>
    </w:p>
    <w:p w:rsidR="007C6F6B" w:rsidRPr="009E5D57" w:rsidRDefault="007C6F6B" w:rsidP="0081110D">
      <w:pPr>
        <w:tabs>
          <w:tab w:val="left" w:pos="1134"/>
          <w:tab w:val="left" w:pos="922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E807E2" w:rsidRDefault="00595179" w:rsidP="00E8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E5D57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 w:rsidR="009E5D57" w:rsidRPr="009E5D57">
        <w:rPr>
          <w:rFonts w:ascii="Times New Roman" w:eastAsia="Times New Roman" w:hAnsi="Times New Roman" w:cs="Times New Roman"/>
          <w:sz w:val="16"/>
          <w:szCs w:val="16"/>
          <w:lang w:eastAsia="ru-RU"/>
        </w:rPr>
        <w:t>76</w:t>
      </w:r>
    </w:p>
    <w:sectPr w:rsidR="00E807E2" w:rsidSect="00AF0508">
      <w:footerReference w:type="default" r:id="rId8"/>
      <w:pgSz w:w="11906" w:h="16838"/>
      <w:pgMar w:top="992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D28" w:rsidRDefault="000A6D28" w:rsidP="00617B40">
      <w:pPr>
        <w:spacing w:after="0" w:line="240" w:lineRule="auto"/>
      </w:pPr>
      <w:r>
        <w:separator/>
      </w:r>
    </w:p>
  </w:endnote>
  <w:endnote w:type="continuationSeparator" w:id="0">
    <w:p w:rsidR="000A6D28" w:rsidRDefault="000A6D28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759403"/>
      <w:docPartObj>
        <w:docPartGallery w:val="Page Numbers (Bottom of Page)"/>
        <w:docPartUnique/>
      </w:docPartObj>
    </w:sdtPr>
    <w:sdtEndPr/>
    <w:sdtContent>
      <w:p w:rsidR="000A6D28" w:rsidRDefault="000A6D2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F87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D28" w:rsidRDefault="000A6D28" w:rsidP="00617B40">
      <w:pPr>
        <w:spacing w:after="0" w:line="240" w:lineRule="auto"/>
      </w:pPr>
      <w:r>
        <w:separator/>
      </w:r>
    </w:p>
  </w:footnote>
  <w:footnote w:type="continuationSeparator" w:id="0">
    <w:p w:rsidR="000A6D28" w:rsidRDefault="000A6D28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07625"/>
    <w:multiLevelType w:val="hybridMultilevel"/>
    <w:tmpl w:val="613237F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DE3CD8"/>
    <w:multiLevelType w:val="hybridMultilevel"/>
    <w:tmpl w:val="C8503638"/>
    <w:lvl w:ilvl="0" w:tplc="0B8EB142">
      <w:start w:val="1"/>
      <w:numFmt w:val="decimal"/>
      <w:lvlText w:val="1.%1."/>
      <w:lvlJc w:val="left"/>
      <w:pPr>
        <w:ind w:left="1713" w:hanging="360"/>
      </w:pPr>
      <w:rPr>
        <w:rFonts w:hint="default"/>
      </w:rPr>
    </w:lvl>
    <w:lvl w:ilvl="1" w:tplc="FAD2D632">
      <w:start w:val="1"/>
      <w:numFmt w:val="decimal"/>
      <w:lvlText w:val="1.%2."/>
      <w:lvlJc w:val="left"/>
      <w:pPr>
        <w:ind w:left="643" w:hanging="360"/>
      </w:pPr>
      <w:rPr>
        <w:rFonts w:hint="default"/>
        <w:color w:val="auto"/>
      </w:rPr>
    </w:lvl>
    <w:lvl w:ilvl="2" w:tplc="0419001B">
      <w:start w:val="1"/>
      <w:numFmt w:val="lowerRoman"/>
      <w:lvlText w:val="%3."/>
      <w:lvlJc w:val="right"/>
      <w:pPr>
        <w:ind w:left="3153" w:hanging="180"/>
      </w:pPr>
    </w:lvl>
    <w:lvl w:ilvl="3" w:tplc="619E5710">
      <w:start w:val="7"/>
      <w:numFmt w:val="decimal"/>
      <w:lvlText w:val="%4"/>
      <w:lvlJc w:val="left"/>
      <w:pPr>
        <w:ind w:left="3873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6650A7F"/>
    <w:multiLevelType w:val="multilevel"/>
    <w:tmpl w:val="F7484DB4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1"/>
      <w:numFmt w:val="decimal"/>
      <w:isLgl/>
      <w:lvlText w:val="%1.%2."/>
      <w:lvlJc w:val="left"/>
      <w:pPr>
        <w:ind w:left="3504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53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02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1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77" w:hanging="1800"/>
      </w:pPr>
      <w:rPr>
        <w:rFonts w:hint="default"/>
      </w:rPr>
    </w:lvl>
  </w:abstractNum>
  <w:abstractNum w:abstractNumId="4" w15:restartNumberingAfterBreak="0">
    <w:nsid w:val="06F92950"/>
    <w:multiLevelType w:val="hybridMultilevel"/>
    <w:tmpl w:val="C2C451FA"/>
    <w:lvl w:ilvl="0" w:tplc="DBB0A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AE13B4"/>
    <w:multiLevelType w:val="hybridMultilevel"/>
    <w:tmpl w:val="027814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BAE405A"/>
    <w:multiLevelType w:val="hybridMultilevel"/>
    <w:tmpl w:val="4FFAB3DC"/>
    <w:lvl w:ilvl="0" w:tplc="5664D3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A1433"/>
    <w:multiLevelType w:val="hybridMultilevel"/>
    <w:tmpl w:val="8B9C653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DC736A6"/>
    <w:multiLevelType w:val="hybridMultilevel"/>
    <w:tmpl w:val="8B2EE2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FC5301E"/>
    <w:multiLevelType w:val="hybridMultilevel"/>
    <w:tmpl w:val="09A2D8D4"/>
    <w:lvl w:ilvl="0" w:tplc="353E13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310EE3"/>
    <w:multiLevelType w:val="hybridMultilevel"/>
    <w:tmpl w:val="9388573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364200A"/>
    <w:multiLevelType w:val="hybridMultilevel"/>
    <w:tmpl w:val="231C5376"/>
    <w:lvl w:ilvl="0" w:tplc="0419000D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1ADE70EA"/>
    <w:multiLevelType w:val="hybridMultilevel"/>
    <w:tmpl w:val="61EC3960"/>
    <w:lvl w:ilvl="0" w:tplc="FE5CCE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BBA68C1"/>
    <w:multiLevelType w:val="hybridMultilevel"/>
    <w:tmpl w:val="293E7D0A"/>
    <w:lvl w:ilvl="0" w:tplc="329AAE24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252128"/>
    <w:multiLevelType w:val="hybridMultilevel"/>
    <w:tmpl w:val="26EA3A8C"/>
    <w:lvl w:ilvl="0" w:tplc="1B700C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53A5909"/>
    <w:multiLevelType w:val="hybridMultilevel"/>
    <w:tmpl w:val="0334476A"/>
    <w:lvl w:ilvl="0" w:tplc="02802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597BC3"/>
    <w:multiLevelType w:val="hybridMultilevel"/>
    <w:tmpl w:val="79E4A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D79C3"/>
    <w:multiLevelType w:val="hybridMultilevel"/>
    <w:tmpl w:val="26C847A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244B0"/>
    <w:multiLevelType w:val="hybridMultilevel"/>
    <w:tmpl w:val="F21A6C22"/>
    <w:lvl w:ilvl="0" w:tplc="C624F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7D639B0"/>
    <w:multiLevelType w:val="hybridMultilevel"/>
    <w:tmpl w:val="C8A04950"/>
    <w:lvl w:ilvl="0" w:tplc="02802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A124A6"/>
    <w:multiLevelType w:val="hybridMultilevel"/>
    <w:tmpl w:val="66D4313C"/>
    <w:lvl w:ilvl="0" w:tplc="58A666D8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3B82332B"/>
    <w:multiLevelType w:val="hybridMultilevel"/>
    <w:tmpl w:val="5F70C314"/>
    <w:lvl w:ilvl="0" w:tplc="742060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E4C2C77"/>
    <w:multiLevelType w:val="hybridMultilevel"/>
    <w:tmpl w:val="71ECDC18"/>
    <w:lvl w:ilvl="0" w:tplc="BD40C04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1E067E1"/>
    <w:multiLevelType w:val="hybridMultilevel"/>
    <w:tmpl w:val="FAB4796C"/>
    <w:lvl w:ilvl="0" w:tplc="EC529B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E085C36"/>
    <w:multiLevelType w:val="hybridMultilevel"/>
    <w:tmpl w:val="9FB0ADF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1351BF6"/>
    <w:multiLevelType w:val="hybridMultilevel"/>
    <w:tmpl w:val="4FB2F7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349D5"/>
    <w:multiLevelType w:val="hybridMultilevel"/>
    <w:tmpl w:val="61EC3960"/>
    <w:lvl w:ilvl="0" w:tplc="FE5CCE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24D08A3"/>
    <w:multiLevelType w:val="hybridMultilevel"/>
    <w:tmpl w:val="E720687A"/>
    <w:lvl w:ilvl="0" w:tplc="02802D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4504AC7"/>
    <w:multiLevelType w:val="hybridMultilevel"/>
    <w:tmpl w:val="D4986D7E"/>
    <w:lvl w:ilvl="0" w:tplc="EC529B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5211873"/>
    <w:multiLevelType w:val="hybridMultilevel"/>
    <w:tmpl w:val="41D29542"/>
    <w:lvl w:ilvl="0" w:tplc="02802D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7AB795A"/>
    <w:multiLevelType w:val="hybridMultilevel"/>
    <w:tmpl w:val="63565984"/>
    <w:lvl w:ilvl="0" w:tplc="03AC558C">
      <w:start w:val="1"/>
      <w:numFmt w:val="upperRoman"/>
      <w:lvlText w:val="%1."/>
      <w:lvlJc w:val="left"/>
      <w:pPr>
        <w:ind w:left="3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1" w15:restartNumberingAfterBreak="0">
    <w:nsid w:val="5C1729E0"/>
    <w:multiLevelType w:val="multilevel"/>
    <w:tmpl w:val="9FE0DC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5F1745F1"/>
    <w:multiLevelType w:val="hybridMultilevel"/>
    <w:tmpl w:val="037614A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0946348"/>
    <w:multiLevelType w:val="hybridMultilevel"/>
    <w:tmpl w:val="8B6C5A2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6487489D"/>
    <w:multiLevelType w:val="hybridMultilevel"/>
    <w:tmpl w:val="589600B8"/>
    <w:lvl w:ilvl="0" w:tplc="87D8DB02">
      <w:start w:val="2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6272996"/>
    <w:multiLevelType w:val="hybridMultilevel"/>
    <w:tmpl w:val="4F700004"/>
    <w:lvl w:ilvl="0" w:tplc="78ACEE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55221"/>
    <w:multiLevelType w:val="multilevel"/>
    <w:tmpl w:val="6A5E2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6C2764F1"/>
    <w:multiLevelType w:val="hybridMultilevel"/>
    <w:tmpl w:val="7E2CC220"/>
    <w:lvl w:ilvl="0" w:tplc="B098644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C915319"/>
    <w:multiLevelType w:val="hybridMultilevel"/>
    <w:tmpl w:val="CDEC7AF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1B338FD"/>
    <w:multiLevelType w:val="multilevel"/>
    <w:tmpl w:val="7DF495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874" w:hanging="160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598" w:hanging="16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0" w:hanging="16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2" w:hanging="16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4" w:hanging="16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0" w15:restartNumberingAfterBreak="0">
    <w:nsid w:val="73AA15F3"/>
    <w:multiLevelType w:val="hybridMultilevel"/>
    <w:tmpl w:val="18E08942"/>
    <w:lvl w:ilvl="0" w:tplc="776CE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62950E0"/>
    <w:multiLevelType w:val="hybridMultilevel"/>
    <w:tmpl w:val="DC3801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71355E8"/>
    <w:multiLevelType w:val="hybridMultilevel"/>
    <w:tmpl w:val="E160C440"/>
    <w:lvl w:ilvl="0" w:tplc="EC529BF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A17A33"/>
    <w:multiLevelType w:val="hybridMultilevel"/>
    <w:tmpl w:val="FEC67F2C"/>
    <w:lvl w:ilvl="0" w:tplc="000C23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</w:num>
  <w:num w:numId="3">
    <w:abstractNumId w:val="16"/>
  </w:num>
  <w:num w:numId="4">
    <w:abstractNumId w:val="41"/>
  </w:num>
  <w:num w:numId="5">
    <w:abstractNumId w:val="43"/>
  </w:num>
  <w:num w:numId="6">
    <w:abstractNumId w:val="33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0"/>
  </w:num>
  <w:num w:numId="12">
    <w:abstractNumId w:val="14"/>
  </w:num>
  <w:num w:numId="13">
    <w:abstractNumId w:val="18"/>
  </w:num>
  <w:num w:numId="14">
    <w:abstractNumId w:val="4"/>
  </w:num>
  <w:num w:numId="15">
    <w:abstractNumId w:val="35"/>
  </w:num>
  <w:num w:numId="16">
    <w:abstractNumId w:val="3"/>
  </w:num>
  <w:num w:numId="17">
    <w:abstractNumId w:val="13"/>
  </w:num>
  <w:num w:numId="18">
    <w:abstractNumId w:val="5"/>
  </w:num>
  <w:num w:numId="19">
    <w:abstractNumId w:val="17"/>
  </w:num>
  <w:num w:numId="20">
    <w:abstractNumId w:val="11"/>
  </w:num>
  <w:num w:numId="21">
    <w:abstractNumId w:val="32"/>
  </w:num>
  <w:num w:numId="22">
    <w:abstractNumId w:val="24"/>
  </w:num>
  <w:num w:numId="23">
    <w:abstractNumId w:val="7"/>
  </w:num>
  <w:num w:numId="24">
    <w:abstractNumId w:val="10"/>
  </w:num>
  <w:num w:numId="25">
    <w:abstractNumId w:val="1"/>
  </w:num>
  <w:num w:numId="26">
    <w:abstractNumId w:val="38"/>
  </w:num>
  <w:num w:numId="27">
    <w:abstractNumId w:val="8"/>
  </w:num>
  <w:num w:numId="28">
    <w:abstractNumId w:val="39"/>
  </w:num>
  <w:num w:numId="29">
    <w:abstractNumId w:val="22"/>
  </w:num>
  <w:num w:numId="30">
    <w:abstractNumId w:val="34"/>
  </w:num>
  <w:num w:numId="31">
    <w:abstractNumId w:val="37"/>
  </w:num>
  <w:num w:numId="32">
    <w:abstractNumId w:val="26"/>
  </w:num>
  <w:num w:numId="33">
    <w:abstractNumId w:val="12"/>
  </w:num>
  <w:num w:numId="34">
    <w:abstractNumId w:val="30"/>
  </w:num>
  <w:num w:numId="35">
    <w:abstractNumId w:val="20"/>
  </w:num>
  <w:num w:numId="36">
    <w:abstractNumId w:val="2"/>
  </w:num>
  <w:num w:numId="37">
    <w:abstractNumId w:val="31"/>
  </w:num>
  <w:num w:numId="38">
    <w:abstractNumId w:val="29"/>
  </w:num>
  <w:num w:numId="39">
    <w:abstractNumId w:val="19"/>
  </w:num>
  <w:num w:numId="40">
    <w:abstractNumId w:val="15"/>
  </w:num>
  <w:num w:numId="41">
    <w:abstractNumId w:val="23"/>
  </w:num>
  <w:num w:numId="42">
    <w:abstractNumId w:val="28"/>
  </w:num>
  <w:num w:numId="43">
    <w:abstractNumId w:val="42"/>
  </w:num>
  <w:num w:numId="44">
    <w:abstractNumId w:val="27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03A0C"/>
    <w:rsid w:val="00003A18"/>
    <w:rsid w:val="00003FE3"/>
    <w:rsid w:val="000058BB"/>
    <w:rsid w:val="00010705"/>
    <w:rsid w:val="00012153"/>
    <w:rsid w:val="000153A1"/>
    <w:rsid w:val="0002354C"/>
    <w:rsid w:val="00030B92"/>
    <w:rsid w:val="0003279E"/>
    <w:rsid w:val="000353DD"/>
    <w:rsid w:val="00040206"/>
    <w:rsid w:val="0004088A"/>
    <w:rsid w:val="000408C6"/>
    <w:rsid w:val="00043C2B"/>
    <w:rsid w:val="00043D0D"/>
    <w:rsid w:val="0004630A"/>
    <w:rsid w:val="00046E0B"/>
    <w:rsid w:val="000501A3"/>
    <w:rsid w:val="000520FE"/>
    <w:rsid w:val="000553F6"/>
    <w:rsid w:val="00056D57"/>
    <w:rsid w:val="000572DC"/>
    <w:rsid w:val="000579D7"/>
    <w:rsid w:val="000610C8"/>
    <w:rsid w:val="00062504"/>
    <w:rsid w:val="00064076"/>
    <w:rsid w:val="00064AF2"/>
    <w:rsid w:val="00065A45"/>
    <w:rsid w:val="00065C1D"/>
    <w:rsid w:val="000668BA"/>
    <w:rsid w:val="000702EB"/>
    <w:rsid w:val="000762AB"/>
    <w:rsid w:val="00080320"/>
    <w:rsid w:val="00080A6E"/>
    <w:rsid w:val="00082D7C"/>
    <w:rsid w:val="00085E35"/>
    <w:rsid w:val="00086C0F"/>
    <w:rsid w:val="00093104"/>
    <w:rsid w:val="00093349"/>
    <w:rsid w:val="00093EE3"/>
    <w:rsid w:val="00094184"/>
    <w:rsid w:val="0009485B"/>
    <w:rsid w:val="00094C89"/>
    <w:rsid w:val="00094D18"/>
    <w:rsid w:val="00097404"/>
    <w:rsid w:val="000A0FFC"/>
    <w:rsid w:val="000A1AE8"/>
    <w:rsid w:val="000A20DE"/>
    <w:rsid w:val="000A3BD1"/>
    <w:rsid w:val="000A6D28"/>
    <w:rsid w:val="000B17B0"/>
    <w:rsid w:val="000B1AED"/>
    <w:rsid w:val="000B1CEB"/>
    <w:rsid w:val="000B30E4"/>
    <w:rsid w:val="000B3919"/>
    <w:rsid w:val="000B4C48"/>
    <w:rsid w:val="000B4C65"/>
    <w:rsid w:val="000B523B"/>
    <w:rsid w:val="000B5472"/>
    <w:rsid w:val="000B6BD3"/>
    <w:rsid w:val="000B6F8B"/>
    <w:rsid w:val="000B7043"/>
    <w:rsid w:val="000C30DB"/>
    <w:rsid w:val="000C497C"/>
    <w:rsid w:val="000C730F"/>
    <w:rsid w:val="000C742E"/>
    <w:rsid w:val="000D07CE"/>
    <w:rsid w:val="000D0C53"/>
    <w:rsid w:val="000D42D1"/>
    <w:rsid w:val="000D4487"/>
    <w:rsid w:val="000D5110"/>
    <w:rsid w:val="000D6188"/>
    <w:rsid w:val="000E25B1"/>
    <w:rsid w:val="000E2AD9"/>
    <w:rsid w:val="000E4D41"/>
    <w:rsid w:val="000E4EE4"/>
    <w:rsid w:val="000F20C6"/>
    <w:rsid w:val="000F242D"/>
    <w:rsid w:val="000F3510"/>
    <w:rsid w:val="000F447E"/>
    <w:rsid w:val="000F4C45"/>
    <w:rsid w:val="001013ED"/>
    <w:rsid w:val="00101925"/>
    <w:rsid w:val="001040A3"/>
    <w:rsid w:val="00105F70"/>
    <w:rsid w:val="00106E0B"/>
    <w:rsid w:val="00110421"/>
    <w:rsid w:val="001130A4"/>
    <w:rsid w:val="00113D3B"/>
    <w:rsid w:val="00114557"/>
    <w:rsid w:val="001157EE"/>
    <w:rsid w:val="0011709F"/>
    <w:rsid w:val="00117AD2"/>
    <w:rsid w:val="00121335"/>
    <w:rsid w:val="0012333B"/>
    <w:rsid w:val="0012540F"/>
    <w:rsid w:val="0012579A"/>
    <w:rsid w:val="00131C1B"/>
    <w:rsid w:val="00132FC3"/>
    <w:rsid w:val="001341AF"/>
    <w:rsid w:val="001357A3"/>
    <w:rsid w:val="00136E7A"/>
    <w:rsid w:val="001423D5"/>
    <w:rsid w:val="00143E37"/>
    <w:rsid w:val="0014602C"/>
    <w:rsid w:val="0014798C"/>
    <w:rsid w:val="00150967"/>
    <w:rsid w:val="001512DA"/>
    <w:rsid w:val="00155E1E"/>
    <w:rsid w:val="0015686B"/>
    <w:rsid w:val="00160615"/>
    <w:rsid w:val="00167936"/>
    <w:rsid w:val="001704E0"/>
    <w:rsid w:val="00170B4D"/>
    <w:rsid w:val="00174EB5"/>
    <w:rsid w:val="001818C6"/>
    <w:rsid w:val="0018264F"/>
    <w:rsid w:val="00182B80"/>
    <w:rsid w:val="0018322F"/>
    <w:rsid w:val="001847D2"/>
    <w:rsid w:val="0018593A"/>
    <w:rsid w:val="00185EFA"/>
    <w:rsid w:val="0018600B"/>
    <w:rsid w:val="00186A59"/>
    <w:rsid w:val="00187098"/>
    <w:rsid w:val="00193CCE"/>
    <w:rsid w:val="001941A4"/>
    <w:rsid w:val="001A31AD"/>
    <w:rsid w:val="001A461E"/>
    <w:rsid w:val="001A5070"/>
    <w:rsid w:val="001A6FD1"/>
    <w:rsid w:val="001B1C65"/>
    <w:rsid w:val="001B1EB7"/>
    <w:rsid w:val="001B1FD1"/>
    <w:rsid w:val="001B45BF"/>
    <w:rsid w:val="001C5C3F"/>
    <w:rsid w:val="001C6548"/>
    <w:rsid w:val="001C6F6B"/>
    <w:rsid w:val="001D154A"/>
    <w:rsid w:val="001D282A"/>
    <w:rsid w:val="001D578D"/>
    <w:rsid w:val="001D7819"/>
    <w:rsid w:val="001E2B93"/>
    <w:rsid w:val="001E310D"/>
    <w:rsid w:val="001E3825"/>
    <w:rsid w:val="001E5D1D"/>
    <w:rsid w:val="001E6608"/>
    <w:rsid w:val="001E6A18"/>
    <w:rsid w:val="001F02C3"/>
    <w:rsid w:val="001F0F2B"/>
    <w:rsid w:val="001F33C1"/>
    <w:rsid w:val="001F42C7"/>
    <w:rsid w:val="001F5435"/>
    <w:rsid w:val="002005A8"/>
    <w:rsid w:val="00200A3D"/>
    <w:rsid w:val="00200C3E"/>
    <w:rsid w:val="002016F2"/>
    <w:rsid w:val="0020257A"/>
    <w:rsid w:val="002025A5"/>
    <w:rsid w:val="00206F4B"/>
    <w:rsid w:val="00207E22"/>
    <w:rsid w:val="00211C2A"/>
    <w:rsid w:val="00213A1E"/>
    <w:rsid w:val="002149DF"/>
    <w:rsid w:val="00216641"/>
    <w:rsid w:val="0021693B"/>
    <w:rsid w:val="002242FD"/>
    <w:rsid w:val="0022446C"/>
    <w:rsid w:val="00224742"/>
    <w:rsid w:val="00224F32"/>
    <w:rsid w:val="00225C7D"/>
    <w:rsid w:val="0022686B"/>
    <w:rsid w:val="00226DBC"/>
    <w:rsid w:val="002300FD"/>
    <w:rsid w:val="00230E4A"/>
    <w:rsid w:val="00232251"/>
    <w:rsid w:val="00234040"/>
    <w:rsid w:val="00234634"/>
    <w:rsid w:val="00237F6D"/>
    <w:rsid w:val="00242C71"/>
    <w:rsid w:val="00250209"/>
    <w:rsid w:val="002529F0"/>
    <w:rsid w:val="002539E1"/>
    <w:rsid w:val="00255263"/>
    <w:rsid w:val="00257B13"/>
    <w:rsid w:val="00261D49"/>
    <w:rsid w:val="0026409B"/>
    <w:rsid w:val="0027306E"/>
    <w:rsid w:val="0027469A"/>
    <w:rsid w:val="00276FC1"/>
    <w:rsid w:val="00280DF1"/>
    <w:rsid w:val="00282946"/>
    <w:rsid w:val="00287281"/>
    <w:rsid w:val="00287689"/>
    <w:rsid w:val="00293BA3"/>
    <w:rsid w:val="002951B3"/>
    <w:rsid w:val="00297A80"/>
    <w:rsid w:val="002A026A"/>
    <w:rsid w:val="002A09FC"/>
    <w:rsid w:val="002A3455"/>
    <w:rsid w:val="002A6DF7"/>
    <w:rsid w:val="002A75A0"/>
    <w:rsid w:val="002B36A2"/>
    <w:rsid w:val="002B6038"/>
    <w:rsid w:val="002B7B39"/>
    <w:rsid w:val="002B7F98"/>
    <w:rsid w:val="002C0C98"/>
    <w:rsid w:val="002C2B24"/>
    <w:rsid w:val="002C3286"/>
    <w:rsid w:val="002C42BE"/>
    <w:rsid w:val="002C505C"/>
    <w:rsid w:val="002C5D13"/>
    <w:rsid w:val="002C61F6"/>
    <w:rsid w:val="002C681B"/>
    <w:rsid w:val="002C7129"/>
    <w:rsid w:val="002D0994"/>
    <w:rsid w:val="002D1126"/>
    <w:rsid w:val="002D30EF"/>
    <w:rsid w:val="002D5984"/>
    <w:rsid w:val="002E1AFD"/>
    <w:rsid w:val="002E24B4"/>
    <w:rsid w:val="002E33FF"/>
    <w:rsid w:val="002E392F"/>
    <w:rsid w:val="002E3F02"/>
    <w:rsid w:val="002E40CD"/>
    <w:rsid w:val="002F1C9E"/>
    <w:rsid w:val="002F3E00"/>
    <w:rsid w:val="002F6F3B"/>
    <w:rsid w:val="00300637"/>
    <w:rsid w:val="00301280"/>
    <w:rsid w:val="003042FA"/>
    <w:rsid w:val="003114BF"/>
    <w:rsid w:val="00312A2C"/>
    <w:rsid w:val="00313641"/>
    <w:rsid w:val="00315F12"/>
    <w:rsid w:val="00321872"/>
    <w:rsid w:val="00322F5A"/>
    <w:rsid w:val="0032342B"/>
    <w:rsid w:val="003274B0"/>
    <w:rsid w:val="00327F7C"/>
    <w:rsid w:val="003313D3"/>
    <w:rsid w:val="0033140F"/>
    <w:rsid w:val="00332D4F"/>
    <w:rsid w:val="0033459F"/>
    <w:rsid w:val="003406FC"/>
    <w:rsid w:val="00340B96"/>
    <w:rsid w:val="00342581"/>
    <w:rsid w:val="00343BF0"/>
    <w:rsid w:val="00343FF5"/>
    <w:rsid w:val="00346EC1"/>
    <w:rsid w:val="003562E6"/>
    <w:rsid w:val="0036158D"/>
    <w:rsid w:val="003624D8"/>
    <w:rsid w:val="0036360A"/>
    <w:rsid w:val="00367774"/>
    <w:rsid w:val="00374341"/>
    <w:rsid w:val="003812FC"/>
    <w:rsid w:val="0039032F"/>
    <w:rsid w:val="003922D0"/>
    <w:rsid w:val="00392FB5"/>
    <w:rsid w:val="00393DAD"/>
    <w:rsid w:val="00394EB9"/>
    <w:rsid w:val="00396503"/>
    <w:rsid w:val="00396DBE"/>
    <w:rsid w:val="00397EFC"/>
    <w:rsid w:val="003A3433"/>
    <w:rsid w:val="003A4859"/>
    <w:rsid w:val="003A7E79"/>
    <w:rsid w:val="003B0399"/>
    <w:rsid w:val="003B2101"/>
    <w:rsid w:val="003B30CA"/>
    <w:rsid w:val="003B66B9"/>
    <w:rsid w:val="003C11C1"/>
    <w:rsid w:val="003C28DD"/>
    <w:rsid w:val="003C38E9"/>
    <w:rsid w:val="003C3D41"/>
    <w:rsid w:val="003C46DF"/>
    <w:rsid w:val="003C6221"/>
    <w:rsid w:val="003D2C35"/>
    <w:rsid w:val="003D3EF5"/>
    <w:rsid w:val="003D4CCF"/>
    <w:rsid w:val="003D5179"/>
    <w:rsid w:val="003D6AAD"/>
    <w:rsid w:val="003D6CF3"/>
    <w:rsid w:val="003D7127"/>
    <w:rsid w:val="003D7441"/>
    <w:rsid w:val="003E36A9"/>
    <w:rsid w:val="003E6506"/>
    <w:rsid w:val="003E6C44"/>
    <w:rsid w:val="003F238D"/>
    <w:rsid w:val="003F2416"/>
    <w:rsid w:val="003F27B9"/>
    <w:rsid w:val="003F3603"/>
    <w:rsid w:val="003F618B"/>
    <w:rsid w:val="003F73DC"/>
    <w:rsid w:val="0040072D"/>
    <w:rsid w:val="00402D40"/>
    <w:rsid w:val="00404872"/>
    <w:rsid w:val="00404BE7"/>
    <w:rsid w:val="00406418"/>
    <w:rsid w:val="00413035"/>
    <w:rsid w:val="00417101"/>
    <w:rsid w:val="00421299"/>
    <w:rsid w:val="004218D6"/>
    <w:rsid w:val="00422070"/>
    <w:rsid w:val="00424FB0"/>
    <w:rsid w:val="004253DF"/>
    <w:rsid w:val="00431272"/>
    <w:rsid w:val="004317D6"/>
    <w:rsid w:val="004318A2"/>
    <w:rsid w:val="00432612"/>
    <w:rsid w:val="004328EB"/>
    <w:rsid w:val="004333EE"/>
    <w:rsid w:val="00433BB0"/>
    <w:rsid w:val="0043627E"/>
    <w:rsid w:val="00440982"/>
    <w:rsid w:val="0044146C"/>
    <w:rsid w:val="00443185"/>
    <w:rsid w:val="00443CB1"/>
    <w:rsid w:val="0044500A"/>
    <w:rsid w:val="004469DB"/>
    <w:rsid w:val="0045468F"/>
    <w:rsid w:val="0046197B"/>
    <w:rsid w:val="004632CB"/>
    <w:rsid w:val="00465FC6"/>
    <w:rsid w:val="004703FF"/>
    <w:rsid w:val="00471881"/>
    <w:rsid w:val="0047293F"/>
    <w:rsid w:val="00472E53"/>
    <w:rsid w:val="004734E1"/>
    <w:rsid w:val="00474D5A"/>
    <w:rsid w:val="00474EB9"/>
    <w:rsid w:val="004769E3"/>
    <w:rsid w:val="00480224"/>
    <w:rsid w:val="004847DA"/>
    <w:rsid w:val="00486518"/>
    <w:rsid w:val="0048689A"/>
    <w:rsid w:val="00486919"/>
    <w:rsid w:val="0049081D"/>
    <w:rsid w:val="00491A58"/>
    <w:rsid w:val="00492C3A"/>
    <w:rsid w:val="00493063"/>
    <w:rsid w:val="00494215"/>
    <w:rsid w:val="00494E3E"/>
    <w:rsid w:val="00495F4C"/>
    <w:rsid w:val="00496779"/>
    <w:rsid w:val="00497523"/>
    <w:rsid w:val="004A0466"/>
    <w:rsid w:val="004A235A"/>
    <w:rsid w:val="004A343A"/>
    <w:rsid w:val="004A385B"/>
    <w:rsid w:val="004A4F08"/>
    <w:rsid w:val="004A51D2"/>
    <w:rsid w:val="004A601D"/>
    <w:rsid w:val="004A7A23"/>
    <w:rsid w:val="004B0073"/>
    <w:rsid w:val="004B2143"/>
    <w:rsid w:val="004B28BF"/>
    <w:rsid w:val="004B3CDC"/>
    <w:rsid w:val="004B5FB9"/>
    <w:rsid w:val="004B6F6F"/>
    <w:rsid w:val="004C069C"/>
    <w:rsid w:val="004C1EAD"/>
    <w:rsid w:val="004C68DF"/>
    <w:rsid w:val="004C7125"/>
    <w:rsid w:val="004C71DA"/>
    <w:rsid w:val="004D0AB3"/>
    <w:rsid w:val="004D166C"/>
    <w:rsid w:val="004D19CB"/>
    <w:rsid w:val="004D1D70"/>
    <w:rsid w:val="004D2916"/>
    <w:rsid w:val="004D3DE8"/>
    <w:rsid w:val="004E22E9"/>
    <w:rsid w:val="004E7A7F"/>
    <w:rsid w:val="004F72DA"/>
    <w:rsid w:val="004F7CDE"/>
    <w:rsid w:val="00500E03"/>
    <w:rsid w:val="00501E4D"/>
    <w:rsid w:val="00510474"/>
    <w:rsid w:val="00512054"/>
    <w:rsid w:val="00514E41"/>
    <w:rsid w:val="00514E76"/>
    <w:rsid w:val="005179E1"/>
    <w:rsid w:val="00522DE2"/>
    <w:rsid w:val="00524911"/>
    <w:rsid w:val="00524C5D"/>
    <w:rsid w:val="00525043"/>
    <w:rsid w:val="0053005B"/>
    <w:rsid w:val="00532BA6"/>
    <w:rsid w:val="00532CA8"/>
    <w:rsid w:val="00533B8E"/>
    <w:rsid w:val="00540000"/>
    <w:rsid w:val="0054017A"/>
    <w:rsid w:val="00541441"/>
    <w:rsid w:val="00541E9D"/>
    <w:rsid w:val="00542A87"/>
    <w:rsid w:val="005439BD"/>
    <w:rsid w:val="005443B3"/>
    <w:rsid w:val="00544715"/>
    <w:rsid w:val="0054564D"/>
    <w:rsid w:val="00546FBC"/>
    <w:rsid w:val="00550C6A"/>
    <w:rsid w:val="005515AA"/>
    <w:rsid w:val="00554341"/>
    <w:rsid w:val="00555576"/>
    <w:rsid w:val="00556CDD"/>
    <w:rsid w:val="00556E41"/>
    <w:rsid w:val="00557E2D"/>
    <w:rsid w:val="0056694C"/>
    <w:rsid w:val="00567D02"/>
    <w:rsid w:val="00572453"/>
    <w:rsid w:val="00574951"/>
    <w:rsid w:val="00575C98"/>
    <w:rsid w:val="00581A5A"/>
    <w:rsid w:val="00581A5E"/>
    <w:rsid w:val="00582D84"/>
    <w:rsid w:val="00582FAC"/>
    <w:rsid w:val="0058406F"/>
    <w:rsid w:val="00585AFF"/>
    <w:rsid w:val="00592831"/>
    <w:rsid w:val="00593C78"/>
    <w:rsid w:val="00594B5B"/>
    <w:rsid w:val="00594E3D"/>
    <w:rsid w:val="00595179"/>
    <w:rsid w:val="00597C01"/>
    <w:rsid w:val="005A0B5A"/>
    <w:rsid w:val="005A66B0"/>
    <w:rsid w:val="005B1717"/>
    <w:rsid w:val="005B2935"/>
    <w:rsid w:val="005B2F87"/>
    <w:rsid w:val="005B6379"/>
    <w:rsid w:val="005B7083"/>
    <w:rsid w:val="005B7290"/>
    <w:rsid w:val="005B7E89"/>
    <w:rsid w:val="005C4F4E"/>
    <w:rsid w:val="005C6076"/>
    <w:rsid w:val="005C734D"/>
    <w:rsid w:val="005C7668"/>
    <w:rsid w:val="005D43DA"/>
    <w:rsid w:val="005E113F"/>
    <w:rsid w:val="005E121A"/>
    <w:rsid w:val="005E4BF5"/>
    <w:rsid w:val="005E4FC3"/>
    <w:rsid w:val="005F0864"/>
    <w:rsid w:val="005F23E8"/>
    <w:rsid w:val="005F4E88"/>
    <w:rsid w:val="005F5E03"/>
    <w:rsid w:val="006021A2"/>
    <w:rsid w:val="00606226"/>
    <w:rsid w:val="0060770F"/>
    <w:rsid w:val="00607F4A"/>
    <w:rsid w:val="00614CB1"/>
    <w:rsid w:val="006179FC"/>
    <w:rsid w:val="00617AAD"/>
    <w:rsid w:val="00617B40"/>
    <w:rsid w:val="00617BC3"/>
    <w:rsid w:val="00620025"/>
    <w:rsid w:val="0062166C"/>
    <w:rsid w:val="00623C81"/>
    <w:rsid w:val="00624276"/>
    <w:rsid w:val="00624312"/>
    <w:rsid w:val="00626321"/>
    <w:rsid w:val="00626796"/>
    <w:rsid w:val="00635DF1"/>
    <w:rsid w:val="006367E3"/>
    <w:rsid w:val="00636F28"/>
    <w:rsid w:val="00637C3C"/>
    <w:rsid w:val="006409C2"/>
    <w:rsid w:val="00640CA7"/>
    <w:rsid w:val="00643D2E"/>
    <w:rsid w:val="00645E1E"/>
    <w:rsid w:val="006526F1"/>
    <w:rsid w:val="00652867"/>
    <w:rsid w:val="00655734"/>
    <w:rsid w:val="006564F8"/>
    <w:rsid w:val="006615CF"/>
    <w:rsid w:val="00662060"/>
    <w:rsid w:val="00663104"/>
    <w:rsid w:val="00665439"/>
    <w:rsid w:val="00667FAB"/>
    <w:rsid w:val="00670A12"/>
    <w:rsid w:val="006716AC"/>
    <w:rsid w:val="00671DDE"/>
    <w:rsid w:val="006722F9"/>
    <w:rsid w:val="00672691"/>
    <w:rsid w:val="00681141"/>
    <w:rsid w:val="00687B16"/>
    <w:rsid w:val="00692C15"/>
    <w:rsid w:val="00694A24"/>
    <w:rsid w:val="00695020"/>
    <w:rsid w:val="006A1E4F"/>
    <w:rsid w:val="006A53C3"/>
    <w:rsid w:val="006A54B6"/>
    <w:rsid w:val="006A5B30"/>
    <w:rsid w:val="006A5D46"/>
    <w:rsid w:val="006A5EC3"/>
    <w:rsid w:val="006A6262"/>
    <w:rsid w:val="006B1282"/>
    <w:rsid w:val="006B245A"/>
    <w:rsid w:val="006B71A2"/>
    <w:rsid w:val="006B77B0"/>
    <w:rsid w:val="006C201A"/>
    <w:rsid w:val="006C37AF"/>
    <w:rsid w:val="006C51A6"/>
    <w:rsid w:val="006C6025"/>
    <w:rsid w:val="006C6EC8"/>
    <w:rsid w:val="006C77B8"/>
    <w:rsid w:val="006D0C12"/>
    <w:rsid w:val="006D18AE"/>
    <w:rsid w:val="006D495B"/>
    <w:rsid w:val="006D5857"/>
    <w:rsid w:val="006E453C"/>
    <w:rsid w:val="006E5AEF"/>
    <w:rsid w:val="006F2862"/>
    <w:rsid w:val="006F3292"/>
    <w:rsid w:val="006F3C1F"/>
    <w:rsid w:val="00703D98"/>
    <w:rsid w:val="0070518F"/>
    <w:rsid w:val="007125C0"/>
    <w:rsid w:val="00713AE5"/>
    <w:rsid w:val="00713D90"/>
    <w:rsid w:val="00713F97"/>
    <w:rsid w:val="00715F36"/>
    <w:rsid w:val="00725AE3"/>
    <w:rsid w:val="0073024F"/>
    <w:rsid w:val="00730B96"/>
    <w:rsid w:val="007315CD"/>
    <w:rsid w:val="00732CFF"/>
    <w:rsid w:val="00732EE9"/>
    <w:rsid w:val="007343BF"/>
    <w:rsid w:val="007409EF"/>
    <w:rsid w:val="00740F8F"/>
    <w:rsid w:val="00745AD0"/>
    <w:rsid w:val="00755412"/>
    <w:rsid w:val="00756952"/>
    <w:rsid w:val="00760B3A"/>
    <w:rsid w:val="00760D64"/>
    <w:rsid w:val="00762778"/>
    <w:rsid w:val="00763105"/>
    <w:rsid w:val="00763464"/>
    <w:rsid w:val="0076378A"/>
    <w:rsid w:val="00767991"/>
    <w:rsid w:val="00767BEB"/>
    <w:rsid w:val="0077003D"/>
    <w:rsid w:val="00772E03"/>
    <w:rsid w:val="00773CE5"/>
    <w:rsid w:val="0077481C"/>
    <w:rsid w:val="00775B9C"/>
    <w:rsid w:val="0078168D"/>
    <w:rsid w:val="00782501"/>
    <w:rsid w:val="007874DB"/>
    <w:rsid w:val="00787700"/>
    <w:rsid w:val="00792688"/>
    <w:rsid w:val="00794307"/>
    <w:rsid w:val="007A0722"/>
    <w:rsid w:val="007A1168"/>
    <w:rsid w:val="007A122C"/>
    <w:rsid w:val="007A22CF"/>
    <w:rsid w:val="007A23B9"/>
    <w:rsid w:val="007A5323"/>
    <w:rsid w:val="007A57D8"/>
    <w:rsid w:val="007A79E9"/>
    <w:rsid w:val="007B0E63"/>
    <w:rsid w:val="007B29B1"/>
    <w:rsid w:val="007B2A5C"/>
    <w:rsid w:val="007B3331"/>
    <w:rsid w:val="007B5DE9"/>
    <w:rsid w:val="007B6E9F"/>
    <w:rsid w:val="007C30A6"/>
    <w:rsid w:val="007C5828"/>
    <w:rsid w:val="007C6F6B"/>
    <w:rsid w:val="007C7D56"/>
    <w:rsid w:val="007D1266"/>
    <w:rsid w:val="007D2790"/>
    <w:rsid w:val="007D7CE0"/>
    <w:rsid w:val="007E056F"/>
    <w:rsid w:val="007E220B"/>
    <w:rsid w:val="007E31A1"/>
    <w:rsid w:val="007E7A63"/>
    <w:rsid w:val="007F34DB"/>
    <w:rsid w:val="00804D7A"/>
    <w:rsid w:val="00805A4C"/>
    <w:rsid w:val="00810AF0"/>
    <w:rsid w:val="0081110D"/>
    <w:rsid w:val="00812279"/>
    <w:rsid w:val="00813B08"/>
    <w:rsid w:val="00814D49"/>
    <w:rsid w:val="00815018"/>
    <w:rsid w:val="0081571A"/>
    <w:rsid w:val="008157D9"/>
    <w:rsid w:val="00817E08"/>
    <w:rsid w:val="0082242A"/>
    <w:rsid w:val="00822F9D"/>
    <w:rsid w:val="00824550"/>
    <w:rsid w:val="00827108"/>
    <w:rsid w:val="00827A88"/>
    <w:rsid w:val="00836676"/>
    <w:rsid w:val="00836E87"/>
    <w:rsid w:val="0084411F"/>
    <w:rsid w:val="008459BB"/>
    <w:rsid w:val="00846BFB"/>
    <w:rsid w:val="008500D7"/>
    <w:rsid w:val="0085082B"/>
    <w:rsid w:val="00850F15"/>
    <w:rsid w:val="0086231F"/>
    <w:rsid w:val="00862EC0"/>
    <w:rsid w:val="008666E9"/>
    <w:rsid w:val="008706BE"/>
    <w:rsid w:val="00872A61"/>
    <w:rsid w:val="0087465D"/>
    <w:rsid w:val="00876A94"/>
    <w:rsid w:val="008845E5"/>
    <w:rsid w:val="00885896"/>
    <w:rsid w:val="00886731"/>
    <w:rsid w:val="008876FC"/>
    <w:rsid w:val="00887852"/>
    <w:rsid w:val="008903AA"/>
    <w:rsid w:val="00892577"/>
    <w:rsid w:val="00894FA0"/>
    <w:rsid w:val="00895266"/>
    <w:rsid w:val="008976CB"/>
    <w:rsid w:val="00897CB6"/>
    <w:rsid w:val="008A0EB1"/>
    <w:rsid w:val="008A419B"/>
    <w:rsid w:val="008A5556"/>
    <w:rsid w:val="008A69EE"/>
    <w:rsid w:val="008B122E"/>
    <w:rsid w:val="008B292F"/>
    <w:rsid w:val="008B328E"/>
    <w:rsid w:val="008B65D7"/>
    <w:rsid w:val="008B7F75"/>
    <w:rsid w:val="008C2ACB"/>
    <w:rsid w:val="008C4433"/>
    <w:rsid w:val="008C48A5"/>
    <w:rsid w:val="008C5CF9"/>
    <w:rsid w:val="008C6080"/>
    <w:rsid w:val="008C712C"/>
    <w:rsid w:val="008D2264"/>
    <w:rsid w:val="008D6252"/>
    <w:rsid w:val="008D66DC"/>
    <w:rsid w:val="008D6CAD"/>
    <w:rsid w:val="008D7038"/>
    <w:rsid w:val="008E4601"/>
    <w:rsid w:val="008E6F27"/>
    <w:rsid w:val="008E7B32"/>
    <w:rsid w:val="008F11EF"/>
    <w:rsid w:val="008F22F7"/>
    <w:rsid w:val="008F3525"/>
    <w:rsid w:val="008F49A0"/>
    <w:rsid w:val="008F544F"/>
    <w:rsid w:val="008F5893"/>
    <w:rsid w:val="00900080"/>
    <w:rsid w:val="00900F79"/>
    <w:rsid w:val="00903CF1"/>
    <w:rsid w:val="009059C9"/>
    <w:rsid w:val="00912779"/>
    <w:rsid w:val="0092232B"/>
    <w:rsid w:val="009229C0"/>
    <w:rsid w:val="00925267"/>
    <w:rsid w:val="009253E7"/>
    <w:rsid w:val="00925B1C"/>
    <w:rsid w:val="00927695"/>
    <w:rsid w:val="00933810"/>
    <w:rsid w:val="009347CA"/>
    <w:rsid w:val="00934E0B"/>
    <w:rsid w:val="009359B9"/>
    <w:rsid w:val="00936748"/>
    <w:rsid w:val="00937F58"/>
    <w:rsid w:val="0094074C"/>
    <w:rsid w:val="009424B1"/>
    <w:rsid w:val="009446BE"/>
    <w:rsid w:val="00946A12"/>
    <w:rsid w:val="009471BC"/>
    <w:rsid w:val="009504C1"/>
    <w:rsid w:val="00954F8F"/>
    <w:rsid w:val="00962B7D"/>
    <w:rsid w:val="00962E3B"/>
    <w:rsid w:val="0096338B"/>
    <w:rsid w:val="00965890"/>
    <w:rsid w:val="00965CF3"/>
    <w:rsid w:val="00970D39"/>
    <w:rsid w:val="00972591"/>
    <w:rsid w:val="00976C97"/>
    <w:rsid w:val="009770D9"/>
    <w:rsid w:val="00980700"/>
    <w:rsid w:val="00983489"/>
    <w:rsid w:val="0098616A"/>
    <w:rsid w:val="009917B5"/>
    <w:rsid w:val="009A0E69"/>
    <w:rsid w:val="009A1484"/>
    <w:rsid w:val="009A231B"/>
    <w:rsid w:val="009A231C"/>
    <w:rsid w:val="009A45B1"/>
    <w:rsid w:val="009A6A7B"/>
    <w:rsid w:val="009B353F"/>
    <w:rsid w:val="009B3F74"/>
    <w:rsid w:val="009B5764"/>
    <w:rsid w:val="009C0855"/>
    <w:rsid w:val="009C1751"/>
    <w:rsid w:val="009C3091"/>
    <w:rsid w:val="009C4330"/>
    <w:rsid w:val="009D0B63"/>
    <w:rsid w:val="009D2884"/>
    <w:rsid w:val="009D3AB1"/>
    <w:rsid w:val="009D707B"/>
    <w:rsid w:val="009E08E3"/>
    <w:rsid w:val="009E24AA"/>
    <w:rsid w:val="009E29A3"/>
    <w:rsid w:val="009E2EA2"/>
    <w:rsid w:val="009E3D45"/>
    <w:rsid w:val="009E3DF5"/>
    <w:rsid w:val="009E58AD"/>
    <w:rsid w:val="009E5D57"/>
    <w:rsid w:val="009F1046"/>
    <w:rsid w:val="009F6EC2"/>
    <w:rsid w:val="00A015B4"/>
    <w:rsid w:val="00A032F8"/>
    <w:rsid w:val="00A04186"/>
    <w:rsid w:val="00A0442A"/>
    <w:rsid w:val="00A11B96"/>
    <w:rsid w:val="00A14960"/>
    <w:rsid w:val="00A156C8"/>
    <w:rsid w:val="00A15C0B"/>
    <w:rsid w:val="00A16582"/>
    <w:rsid w:val="00A25FDD"/>
    <w:rsid w:val="00A30994"/>
    <w:rsid w:val="00A33D50"/>
    <w:rsid w:val="00A42401"/>
    <w:rsid w:val="00A43360"/>
    <w:rsid w:val="00A4469F"/>
    <w:rsid w:val="00A4661F"/>
    <w:rsid w:val="00A472C8"/>
    <w:rsid w:val="00A50924"/>
    <w:rsid w:val="00A5727E"/>
    <w:rsid w:val="00A57F56"/>
    <w:rsid w:val="00A60C73"/>
    <w:rsid w:val="00A63E9B"/>
    <w:rsid w:val="00A733FD"/>
    <w:rsid w:val="00A73772"/>
    <w:rsid w:val="00A75F22"/>
    <w:rsid w:val="00A812D9"/>
    <w:rsid w:val="00A8155A"/>
    <w:rsid w:val="00A96A56"/>
    <w:rsid w:val="00AA3F1E"/>
    <w:rsid w:val="00AA4D29"/>
    <w:rsid w:val="00AA53F1"/>
    <w:rsid w:val="00AA6475"/>
    <w:rsid w:val="00AA7A71"/>
    <w:rsid w:val="00AA7A8C"/>
    <w:rsid w:val="00AA7CC6"/>
    <w:rsid w:val="00AB3170"/>
    <w:rsid w:val="00AB4227"/>
    <w:rsid w:val="00AC0F95"/>
    <w:rsid w:val="00AC16A7"/>
    <w:rsid w:val="00AC194A"/>
    <w:rsid w:val="00AC1A2C"/>
    <w:rsid w:val="00AC59F7"/>
    <w:rsid w:val="00AC5DB7"/>
    <w:rsid w:val="00AC5FCF"/>
    <w:rsid w:val="00AD1E7A"/>
    <w:rsid w:val="00AD3FC1"/>
    <w:rsid w:val="00AD697A"/>
    <w:rsid w:val="00AE3C21"/>
    <w:rsid w:val="00AE4D49"/>
    <w:rsid w:val="00AE5553"/>
    <w:rsid w:val="00AF0508"/>
    <w:rsid w:val="00AF1991"/>
    <w:rsid w:val="00AF207E"/>
    <w:rsid w:val="00AF35E8"/>
    <w:rsid w:val="00AF4A07"/>
    <w:rsid w:val="00AF5593"/>
    <w:rsid w:val="00AF6FEA"/>
    <w:rsid w:val="00AF7C46"/>
    <w:rsid w:val="00B0009B"/>
    <w:rsid w:val="00B01211"/>
    <w:rsid w:val="00B04AD5"/>
    <w:rsid w:val="00B04B7C"/>
    <w:rsid w:val="00B05B3A"/>
    <w:rsid w:val="00B0649E"/>
    <w:rsid w:val="00B07B92"/>
    <w:rsid w:val="00B11599"/>
    <w:rsid w:val="00B1226C"/>
    <w:rsid w:val="00B168A2"/>
    <w:rsid w:val="00B17E67"/>
    <w:rsid w:val="00B2079F"/>
    <w:rsid w:val="00B20854"/>
    <w:rsid w:val="00B2259C"/>
    <w:rsid w:val="00B230DD"/>
    <w:rsid w:val="00B242A2"/>
    <w:rsid w:val="00B247E8"/>
    <w:rsid w:val="00B2484D"/>
    <w:rsid w:val="00B2581B"/>
    <w:rsid w:val="00B345F5"/>
    <w:rsid w:val="00B34731"/>
    <w:rsid w:val="00B3620C"/>
    <w:rsid w:val="00B4128D"/>
    <w:rsid w:val="00B418FF"/>
    <w:rsid w:val="00B45166"/>
    <w:rsid w:val="00B45F61"/>
    <w:rsid w:val="00B4600E"/>
    <w:rsid w:val="00B52C5E"/>
    <w:rsid w:val="00B53A62"/>
    <w:rsid w:val="00B53AC6"/>
    <w:rsid w:val="00B550C1"/>
    <w:rsid w:val="00B60BB5"/>
    <w:rsid w:val="00B61B61"/>
    <w:rsid w:val="00B626AF"/>
    <w:rsid w:val="00B6272F"/>
    <w:rsid w:val="00B63CAC"/>
    <w:rsid w:val="00B65BBD"/>
    <w:rsid w:val="00B70CEF"/>
    <w:rsid w:val="00B71D53"/>
    <w:rsid w:val="00B728BB"/>
    <w:rsid w:val="00B7678B"/>
    <w:rsid w:val="00B76CD1"/>
    <w:rsid w:val="00B77C0E"/>
    <w:rsid w:val="00B77EB3"/>
    <w:rsid w:val="00B81A2D"/>
    <w:rsid w:val="00B8458C"/>
    <w:rsid w:val="00B86049"/>
    <w:rsid w:val="00B87433"/>
    <w:rsid w:val="00B8776B"/>
    <w:rsid w:val="00B914F8"/>
    <w:rsid w:val="00B91A2B"/>
    <w:rsid w:val="00B92F63"/>
    <w:rsid w:val="00B936F6"/>
    <w:rsid w:val="00B9463B"/>
    <w:rsid w:val="00B94B39"/>
    <w:rsid w:val="00B95567"/>
    <w:rsid w:val="00B96155"/>
    <w:rsid w:val="00B97862"/>
    <w:rsid w:val="00BA047D"/>
    <w:rsid w:val="00BA0CC2"/>
    <w:rsid w:val="00BA1003"/>
    <w:rsid w:val="00BA1A14"/>
    <w:rsid w:val="00BA247C"/>
    <w:rsid w:val="00BA4667"/>
    <w:rsid w:val="00BA5C5B"/>
    <w:rsid w:val="00BA5D5C"/>
    <w:rsid w:val="00BA600A"/>
    <w:rsid w:val="00BB0A44"/>
    <w:rsid w:val="00BB2B21"/>
    <w:rsid w:val="00BB2CC0"/>
    <w:rsid w:val="00BB42BB"/>
    <w:rsid w:val="00BB611F"/>
    <w:rsid w:val="00BB6639"/>
    <w:rsid w:val="00BC7065"/>
    <w:rsid w:val="00BD23AE"/>
    <w:rsid w:val="00BD42A9"/>
    <w:rsid w:val="00BD442B"/>
    <w:rsid w:val="00BD490E"/>
    <w:rsid w:val="00BE00CB"/>
    <w:rsid w:val="00BE0C05"/>
    <w:rsid w:val="00BE0F65"/>
    <w:rsid w:val="00BE292A"/>
    <w:rsid w:val="00BE2AF4"/>
    <w:rsid w:val="00BE4BB9"/>
    <w:rsid w:val="00BE68E2"/>
    <w:rsid w:val="00BF05EF"/>
    <w:rsid w:val="00BF253B"/>
    <w:rsid w:val="00BF262A"/>
    <w:rsid w:val="00BF2B90"/>
    <w:rsid w:val="00BF4BBC"/>
    <w:rsid w:val="00BF7A68"/>
    <w:rsid w:val="00C002B4"/>
    <w:rsid w:val="00C0225D"/>
    <w:rsid w:val="00C03C04"/>
    <w:rsid w:val="00C03F88"/>
    <w:rsid w:val="00C112F2"/>
    <w:rsid w:val="00C122F8"/>
    <w:rsid w:val="00C14118"/>
    <w:rsid w:val="00C14E44"/>
    <w:rsid w:val="00C16253"/>
    <w:rsid w:val="00C21D1F"/>
    <w:rsid w:val="00C22B91"/>
    <w:rsid w:val="00C239F1"/>
    <w:rsid w:val="00C263C8"/>
    <w:rsid w:val="00C26E2C"/>
    <w:rsid w:val="00C332E9"/>
    <w:rsid w:val="00C33EBB"/>
    <w:rsid w:val="00C368AB"/>
    <w:rsid w:val="00C36F0C"/>
    <w:rsid w:val="00C36F5A"/>
    <w:rsid w:val="00C4059C"/>
    <w:rsid w:val="00C5049F"/>
    <w:rsid w:val="00C5134A"/>
    <w:rsid w:val="00C51F70"/>
    <w:rsid w:val="00C523E2"/>
    <w:rsid w:val="00C52488"/>
    <w:rsid w:val="00C5515B"/>
    <w:rsid w:val="00C60984"/>
    <w:rsid w:val="00C60FFC"/>
    <w:rsid w:val="00C61786"/>
    <w:rsid w:val="00C63C51"/>
    <w:rsid w:val="00C712B5"/>
    <w:rsid w:val="00C7412C"/>
    <w:rsid w:val="00C752DB"/>
    <w:rsid w:val="00C76710"/>
    <w:rsid w:val="00C83B48"/>
    <w:rsid w:val="00C91E96"/>
    <w:rsid w:val="00C935F9"/>
    <w:rsid w:val="00C946AA"/>
    <w:rsid w:val="00C95350"/>
    <w:rsid w:val="00CA3861"/>
    <w:rsid w:val="00CA6AA8"/>
    <w:rsid w:val="00CA7141"/>
    <w:rsid w:val="00CB6982"/>
    <w:rsid w:val="00CC1E54"/>
    <w:rsid w:val="00CC7C0D"/>
    <w:rsid w:val="00CC7C2A"/>
    <w:rsid w:val="00CD0999"/>
    <w:rsid w:val="00CD2C1F"/>
    <w:rsid w:val="00CD33C6"/>
    <w:rsid w:val="00CD388D"/>
    <w:rsid w:val="00CD43C1"/>
    <w:rsid w:val="00CD6A25"/>
    <w:rsid w:val="00CE07D0"/>
    <w:rsid w:val="00CE07E4"/>
    <w:rsid w:val="00CE2892"/>
    <w:rsid w:val="00CE5E0B"/>
    <w:rsid w:val="00CE6672"/>
    <w:rsid w:val="00CF13A5"/>
    <w:rsid w:val="00CF22AA"/>
    <w:rsid w:val="00CF3188"/>
    <w:rsid w:val="00CF3794"/>
    <w:rsid w:val="00CF41FD"/>
    <w:rsid w:val="00CF44D0"/>
    <w:rsid w:val="00CF744D"/>
    <w:rsid w:val="00D007D1"/>
    <w:rsid w:val="00D007DF"/>
    <w:rsid w:val="00D10A9E"/>
    <w:rsid w:val="00D10F23"/>
    <w:rsid w:val="00D13340"/>
    <w:rsid w:val="00D1486F"/>
    <w:rsid w:val="00D155CC"/>
    <w:rsid w:val="00D1584B"/>
    <w:rsid w:val="00D174AA"/>
    <w:rsid w:val="00D20948"/>
    <w:rsid w:val="00D213D8"/>
    <w:rsid w:val="00D217F9"/>
    <w:rsid w:val="00D21ECC"/>
    <w:rsid w:val="00D25151"/>
    <w:rsid w:val="00D26095"/>
    <w:rsid w:val="00D3297B"/>
    <w:rsid w:val="00D32F56"/>
    <w:rsid w:val="00D34159"/>
    <w:rsid w:val="00D35559"/>
    <w:rsid w:val="00D43162"/>
    <w:rsid w:val="00D44096"/>
    <w:rsid w:val="00D449C9"/>
    <w:rsid w:val="00D461F1"/>
    <w:rsid w:val="00D4701F"/>
    <w:rsid w:val="00D53054"/>
    <w:rsid w:val="00D53F7F"/>
    <w:rsid w:val="00D54789"/>
    <w:rsid w:val="00D5770D"/>
    <w:rsid w:val="00D60042"/>
    <w:rsid w:val="00D60569"/>
    <w:rsid w:val="00D616A4"/>
    <w:rsid w:val="00D6462B"/>
    <w:rsid w:val="00D64FB3"/>
    <w:rsid w:val="00D657EB"/>
    <w:rsid w:val="00D670B4"/>
    <w:rsid w:val="00D70B2C"/>
    <w:rsid w:val="00D71421"/>
    <w:rsid w:val="00D72ED3"/>
    <w:rsid w:val="00D768D7"/>
    <w:rsid w:val="00D76D41"/>
    <w:rsid w:val="00D8061E"/>
    <w:rsid w:val="00D8088E"/>
    <w:rsid w:val="00D80D2C"/>
    <w:rsid w:val="00D81666"/>
    <w:rsid w:val="00D85A81"/>
    <w:rsid w:val="00D86640"/>
    <w:rsid w:val="00D92BA9"/>
    <w:rsid w:val="00D960A0"/>
    <w:rsid w:val="00D97F22"/>
    <w:rsid w:val="00DA00C1"/>
    <w:rsid w:val="00DA0440"/>
    <w:rsid w:val="00DA055E"/>
    <w:rsid w:val="00DA688B"/>
    <w:rsid w:val="00DA6F05"/>
    <w:rsid w:val="00DA7306"/>
    <w:rsid w:val="00DB032D"/>
    <w:rsid w:val="00DB0CF3"/>
    <w:rsid w:val="00DB4388"/>
    <w:rsid w:val="00DB4CD7"/>
    <w:rsid w:val="00DB52C5"/>
    <w:rsid w:val="00DC0388"/>
    <w:rsid w:val="00DC256A"/>
    <w:rsid w:val="00DC4564"/>
    <w:rsid w:val="00DC75F5"/>
    <w:rsid w:val="00DD1065"/>
    <w:rsid w:val="00DD16C8"/>
    <w:rsid w:val="00DD5908"/>
    <w:rsid w:val="00DE12FA"/>
    <w:rsid w:val="00DE32AA"/>
    <w:rsid w:val="00DE6284"/>
    <w:rsid w:val="00DE6287"/>
    <w:rsid w:val="00DE6DDB"/>
    <w:rsid w:val="00DF2E3F"/>
    <w:rsid w:val="00DF5A2E"/>
    <w:rsid w:val="00E00FF1"/>
    <w:rsid w:val="00E01210"/>
    <w:rsid w:val="00E020E1"/>
    <w:rsid w:val="00E024DC"/>
    <w:rsid w:val="00E02AF6"/>
    <w:rsid w:val="00E03670"/>
    <w:rsid w:val="00E03952"/>
    <w:rsid w:val="00E05238"/>
    <w:rsid w:val="00E05262"/>
    <w:rsid w:val="00E20170"/>
    <w:rsid w:val="00E2605E"/>
    <w:rsid w:val="00E26486"/>
    <w:rsid w:val="00E273C4"/>
    <w:rsid w:val="00E319F5"/>
    <w:rsid w:val="00E322F2"/>
    <w:rsid w:val="00E35131"/>
    <w:rsid w:val="00E434D3"/>
    <w:rsid w:val="00E459AF"/>
    <w:rsid w:val="00E51418"/>
    <w:rsid w:val="00E516F7"/>
    <w:rsid w:val="00E51735"/>
    <w:rsid w:val="00E52034"/>
    <w:rsid w:val="00E5413B"/>
    <w:rsid w:val="00E55A73"/>
    <w:rsid w:val="00E5750B"/>
    <w:rsid w:val="00E57648"/>
    <w:rsid w:val="00E624C3"/>
    <w:rsid w:val="00E64D19"/>
    <w:rsid w:val="00E65338"/>
    <w:rsid w:val="00E6708B"/>
    <w:rsid w:val="00E71141"/>
    <w:rsid w:val="00E733BE"/>
    <w:rsid w:val="00E74FEB"/>
    <w:rsid w:val="00E77462"/>
    <w:rsid w:val="00E807E2"/>
    <w:rsid w:val="00E83354"/>
    <w:rsid w:val="00E85616"/>
    <w:rsid w:val="00E86424"/>
    <w:rsid w:val="00E86D0B"/>
    <w:rsid w:val="00E90096"/>
    <w:rsid w:val="00E90531"/>
    <w:rsid w:val="00E92EB2"/>
    <w:rsid w:val="00E945DE"/>
    <w:rsid w:val="00E94908"/>
    <w:rsid w:val="00E94E84"/>
    <w:rsid w:val="00E95BC5"/>
    <w:rsid w:val="00E95E56"/>
    <w:rsid w:val="00E96651"/>
    <w:rsid w:val="00E970AF"/>
    <w:rsid w:val="00E97200"/>
    <w:rsid w:val="00EA1B03"/>
    <w:rsid w:val="00EA32DB"/>
    <w:rsid w:val="00EA36BD"/>
    <w:rsid w:val="00EB028C"/>
    <w:rsid w:val="00EB1E11"/>
    <w:rsid w:val="00EB2DD8"/>
    <w:rsid w:val="00EB3E6C"/>
    <w:rsid w:val="00EB42B4"/>
    <w:rsid w:val="00EC6BF4"/>
    <w:rsid w:val="00EC72BA"/>
    <w:rsid w:val="00ED01A2"/>
    <w:rsid w:val="00ED05F7"/>
    <w:rsid w:val="00ED0E35"/>
    <w:rsid w:val="00ED123C"/>
    <w:rsid w:val="00ED1B40"/>
    <w:rsid w:val="00ED2860"/>
    <w:rsid w:val="00ED41B3"/>
    <w:rsid w:val="00ED78C0"/>
    <w:rsid w:val="00EE5537"/>
    <w:rsid w:val="00EF1342"/>
    <w:rsid w:val="00EF214F"/>
    <w:rsid w:val="00EF346E"/>
    <w:rsid w:val="00EF52F7"/>
    <w:rsid w:val="00EF61E9"/>
    <w:rsid w:val="00F01CA7"/>
    <w:rsid w:val="00F02CAE"/>
    <w:rsid w:val="00F114E8"/>
    <w:rsid w:val="00F134BA"/>
    <w:rsid w:val="00F155DA"/>
    <w:rsid w:val="00F16835"/>
    <w:rsid w:val="00F16D44"/>
    <w:rsid w:val="00F262C9"/>
    <w:rsid w:val="00F27B64"/>
    <w:rsid w:val="00F31801"/>
    <w:rsid w:val="00F32C9F"/>
    <w:rsid w:val="00F33343"/>
    <w:rsid w:val="00F33553"/>
    <w:rsid w:val="00F3459C"/>
    <w:rsid w:val="00F34C2A"/>
    <w:rsid w:val="00F40463"/>
    <w:rsid w:val="00F42282"/>
    <w:rsid w:val="00F43D0A"/>
    <w:rsid w:val="00F449DF"/>
    <w:rsid w:val="00F44C39"/>
    <w:rsid w:val="00F45F26"/>
    <w:rsid w:val="00F53AD7"/>
    <w:rsid w:val="00F54C14"/>
    <w:rsid w:val="00F54F00"/>
    <w:rsid w:val="00F550F7"/>
    <w:rsid w:val="00F55495"/>
    <w:rsid w:val="00F55E37"/>
    <w:rsid w:val="00F56ECF"/>
    <w:rsid w:val="00F60096"/>
    <w:rsid w:val="00F613B7"/>
    <w:rsid w:val="00F61D40"/>
    <w:rsid w:val="00F64E07"/>
    <w:rsid w:val="00F66E8A"/>
    <w:rsid w:val="00F66F20"/>
    <w:rsid w:val="00F67EDC"/>
    <w:rsid w:val="00F71302"/>
    <w:rsid w:val="00F72A54"/>
    <w:rsid w:val="00F72DAB"/>
    <w:rsid w:val="00F7453C"/>
    <w:rsid w:val="00F765C7"/>
    <w:rsid w:val="00F830C9"/>
    <w:rsid w:val="00F8651F"/>
    <w:rsid w:val="00F86797"/>
    <w:rsid w:val="00F9024A"/>
    <w:rsid w:val="00F90FE7"/>
    <w:rsid w:val="00F9161B"/>
    <w:rsid w:val="00F943E8"/>
    <w:rsid w:val="00F94CA2"/>
    <w:rsid w:val="00F957E4"/>
    <w:rsid w:val="00F97B55"/>
    <w:rsid w:val="00FA04E8"/>
    <w:rsid w:val="00FA4CF5"/>
    <w:rsid w:val="00FB3912"/>
    <w:rsid w:val="00FB50AA"/>
    <w:rsid w:val="00FB7756"/>
    <w:rsid w:val="00FB790C"/>
    <w:rsid w:val="00FB7EEE"/>
    <w:rsid w:val="00FC2991"/>
    <w:rsid w:val="00FC3FBE"/>
    <w:rsid w:val="00FC526C"/>
    <w:rsid w:val="00FD6C8E"/>
    <w:rsid w:val="00FD7FBF"/>
    <w:rsid w:val="00FE078E"/>
    <w:rsid w:val="00FE183E"/>
    <w:rsid w:val="00FE21BF"/>
    <w:rsid w:val="00FE3150"/>
    <w:rsid w:val="00FE367D"/>
    <w:rsid w:val="00FE4AD3"/>
    <w:rsid w:val="00FE6EB3"/>
    <w:rsid w:val="00FE71F9"/>
    <w:rsid w:val="00FF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0300DD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807E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D43D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97F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7E2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5D43DA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7E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uiPriority w:val="99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uiPriority w:val="99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paragraph" w:customStyle="1" w:styleId="11">
    <w:name w:val="Заголовок 11"/>
    <w:basedOn w:val="a"/>
    <w:next w:val="a"/>
    <w:uiPriority w:val="99"/>
    <w:qFormat/>
    <w:rsid w:val="00E807E2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E807E2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E807E2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E807E2"/>
  </w:style>
  <w:style w:type="character" w:customStyle="1" w:styleId="10">
    <w:name w:val="Заголовок 1 Знак"/>
    <w:basedOn w:val="a0"/>
    <w:link w:val="1"/>
    <w:uiPriority w:val="99"/>
    <w:rsid w:val="00E807E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807E2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E80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807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E807E2"/>
    <w:pPr>
      <w:widowControl w:val="0"/>
      <w:suppressAutoHyphens/>
      <w:autoSpaceDE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styleId="af">
    <w:name w:val="Subtitle"/>
    <w:basedOn w:val="a"/>
    <w:link w:val="af0"/>
    <w:qFormat/>
    <w:rsid w:val="00E807E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E807E2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807E2"/>
  </w:style>
  <w:style w:type="paragraph" w:customStyle="1" w:styleId="Default">
    <w:name w:val="Default"/>
    <w:rsid w:val="00E807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3">
    <w:name w:val="Абзац списка1"/>
    <w:basedOn w:val="a"/>
    <w:rsid w:val="00E807E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rsid w:val="00E807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E807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rsid w:val="00E807E2"/>
    <w:rPr>
      <w:vertAlign w:val="superscript"/>
    </w:rPr>
  </w:style>
  <w:style w:type="paragraph" w:customStyle="1" w:styleId="ConsPlusNormal">
    <w:name w:val="ConsPlusNormal"/>
    <w:link w:val="ConsPlusNormal0"/>
    <w:qFormat/>
    <w:rsid w:val="00E807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"/>
    <w:link w:val="af5"/>
    <w:uiPriority w:val="99"/>
    <w:unhideWhenUsed/>
    <w:rsid w:val="00E807E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E807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807E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wbformattributevalue">
    <w:name w:val="wbform_attributevalue"/>
    <w:basedOn w:val="a0"/>
    <w:rsid w:val="00E807E2"/>
  </w:style>
  <w:style w:type="character" w:customStyle="1" w:styleId="111">
    <w:name w:val="Заголовок 1 Знак1"/>
    <w:basedOn w:val="a0"/>
    <w:uiPriority w:val="9"/>
    <w:rsid w:val="00E807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10">
    <w:name w:val="Заголовок 6 Знак1"/>
    <w:basedOn w:val="a0"/>
    <w:uiPriority w:val="9"/>
    <w:semiHidden/>
    <w:rsid w:val="00E807E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410">
    <w:name w:val="Заголовок 4 Знак1"/>
    <w:basedOn w:val="a0"/>
    <w:uiPriority w:val="9"/>
    <w:semiHidden/>
    <w:rsid w:val="00E807E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Title">
    <w:name w:val="ConsTitle"/>
    <w:rsid w:val="00E807E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rsid w:val="00D97F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9"/>
    <w:rsid w:val="005D43DA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D43DA"/>
    <w:rPr>
      <w:rFonts w:ascii="Cambria" w:eastAsia="Times New Roman" w:hAnsi="Cambria" w:cs="Times New Roman"/>
      <w:color w:val="243F60"/>
    </w:rPr>
  </w:style>
  <w:style w:type="numbering" w:customStyle="1" w:styleId="21">
    <w:name w:val="Нет списка2"/>
    <w:next w:val="a2"/>
    <w:uiPriority w:val="99"/>
    <w:semiHidden/>
    <w:unhideWhenUsed/>
    <w:rsid w:val="005D43DA"/>
  </w:style>
  <w:style w:type="numbering" w:customStyle="1" w:styleId="120">
    <w:name w:val="Нет списка12"/>
    <w:next w:val="a2"/>
    <w:uiPriority w:val="99"/>
    <w:semiHidden/>
    <w:unhideWhenUsed/>
    <w:rsid w:val="005D43DA"/>
  </w:style>
  <w:style w:type="paragraph" w:customStyle="1" w:styleId="51">
    <w:name w:val="Заголовок 51"/>
    <w:basedOn w:val="a"/>
    <w:next w:val="a"/>
    <w:semiHidden/>
    <w:unhideWhenUsed/>
    <w:qFormat/>
    <w:locked/>
    <w:rsid w:val="005D43DA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numbering" w:customStyle="1" w:styleId="210">
    <w:name w:val="Нет списка21"/>
    <w:next w:val="a2"/>
    <w:uiPriority w:val="99"/>
    <w:semiHidden/>
    <w:unhideWhenUsed/>
    <w:rsid w:val="005D43DA"/>
  </w:style>
  <w:style w:type="paragraph" w:styleId="af6">
    <w:name w:val="Title"/>
    <w:basedOn w:val="a"/>
    <w:link w:val="af7"/>
    <w:uiPriority w:val="99"/>
    <w:qFormat/>
    <w:rsid w:val="005D43D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7">
    <w:name w:val="Заголовок Знак"/>
    <w:basedOn w:val="a0"/>
    <w:link w:val="af6"/>
    <w:uiPriority w:val="99"/>
    <w:rsid w:val="005D43D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locked/>
    <w:rsid w:val="005D43D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locked/>
    <w:rsid w:val="005D43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Словарная статья"/>
    <w:basedOn w:val="a"/>
    <w:next w:val="a"/>
    <w:uiPriority w:val="99"/>
    <w:rsid w:val="005D43DA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table" w:customStyle="1" w:styleId="16">
    <w:name w:val="Сетка таблицы1"/>
    <w:basedOn w:val="a1"/>
    <w:next w:val="a5"/>
    <w:uiPriority w:val="99"/>
    <w:rsid w:val="005D43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"/>
    <w:uiPriority w:val="99"/>
    <w:semiHidden/>
    <w:rsid w:val="005D43DA"/>
    <w:pPr>
      <w:widowControl w:val="0"/>
      <w:overflowPunct w:val="0"/>
      <w:autoSpaceDE w:val="0"/>
      <w:autoSpaceDN w:val="0"/>
      <w:adjustRightInd w:val="0"/>
      <w:spacing w:after="0" w:line="360" w:lineRule="atLeast"/>
      <w:ind w:right="41"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9">
    <w:name w:val="Знак Знак"/>
    <w:basedOn w:val="a0"/>
    <w:uiPriority w:val="99"/>
    <w:locked/>
    <w:rsid w:val="005D43DA"/>
    <w:rPr>
      <w:rFonts w:cs="Times New Roman"/>
      <w:sz w:val="32"/>
      <w:lang w:val="ru-RU" w:eastAsia="ru-RU" w:bidi="ar-SA"/>
    </w:rPr>
  </w:style>
  <w:style w:type="paragraph" w:styleId="22">
    <w:name w:val="Body Text Indent 2"/>
    <w:basedOn w:val="a"/>
    <w:link w:val="23"/>
    <w:uiPriority w:val="99"/>
    <w:unhideWhenUsed/>
    <w:rsid w:val="005D43DA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5D43DA"/>
    <w:rPr>
      <w:rFonts w:ascii="Calibri" w:eastAsia="Calibri" w:hAnsi="Calibri" w:cs="Times New Roman"/>
    </w:rPr>
  </w:style>
  <w:style w:type="character" w:styleId="afa">
    <w:name w:val="Hyperlink"/>
    <w:basedOn w:val="a0"/>
    <w:uiPriority w:val="99"/>
    <w:unhideWhenUsed/>
    <w:rsid w:val="005D43DA"/>
    <w:rPr>
      <w:color w:val="CA0000"/>
      <w:u w:val="single"/>
    </w:rPr>
  </w:style>
  <w:style w:type="character" w:styleId="afb">
    <w:name w:val="Strong"/>
    <w:basedOn w:val="a0"/>
    <w:uiPriority w:val="22"/>
    <w:qFormat/>
    <w:rsid w:val="005D43DA"/>
    <w:rPr>
      <w:b/>
      <w:bCs/>
    </w:rPr>
  </w:style>
  <w:style w:type="paragraph" w:customStyle="1" w:styleId="ConsNormal">
    <w:name w:val="ConsNormal"/>
    <w:rsid w:val="005D43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c">
    <w:name w:val="Знак Знак Знак Знак Знак Знак Знак Знак Знак Знак Знак Знак"/>
    <w:basedOn w:val="a"/>
    <w:rsid w:val="005D43D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510">
    <w:name w:val="Заголовок 5 Знак1"/>
    <w:basedOn w:val="a0"/>
    <w:uiPriority w:val="9"/>
    <w:semiHidden/>
    <w:rsid w:val="005D43DA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5D43DA"/>
  </w:style>
  <w:style w:type="paragraph" w:customStyle="1" w:styleId="ConsPlusCell">
    <w:name w:val="ConsPlusCell"/>
    <w:uiPriority w:val="99"/>
    <w:rsid w:val="00BD4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32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CA8AE-29E1-4EA6-BFCB-411B1C644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4819</Words>
  <Characters>27472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2023-06-05T07:11:00Z</dcterms:created>
  <dcterms:modified xsi:type="dcterms:W3CDTF">2026-10-12T09:44:00Z</dcterms:modified>
</cp:coreProperties>
</file>